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0" w:line="240" w:lineRule="auto"/>
        <w:jc w:val="center"/>
        <w:rPr>
          <w:rFonts w:ascii="Andalus" w:cs="Andalus" w:eastAsia="Andalus" w:hAnsi="Andalus"/>
          <w:color w:val="142887"/>
          <w:sz w:val="44"/>
          <w:szCs w:val="44"/>
        </w:rPr>
      </w:pPr>
      <w:r w:rsidDel="00000000" w:rsidR="00000000" w:rsidRPr="00000000">
        <w:rPr>
          <w:rtl w:val="0"/>
        </w:rPr>
      </w:r>
    </w:p>
    <w:p w:rsidR="00000000" w:rsidDel="00000000" w:rsidP="00000000" w:rsidRDefault="00000000" w:rsidRPr="00000000" w14:paraId="00000002">
      <w:pPr>
        <w:pStyle w:val="Title"/>
        <w:widowControl w:val="0"/>
        <w:spacing w:after="0" w:line="240" w:lineRule="auto"/>
        <w:jc w:val="center"/>
        <w:rPr>
          <w:rFonts w:ascii="Andalus" w:cs="Andalus" w:eastAsia="Andalus" w:hAnsi="Andalus"/>
          <w:smallCaps w:val="1"/>
          <w:color w:val="3891a7"/>
          <w:sz w:val="64"/>
          <w:szCs w:val="64"/>
        </w:rPr>
      </w:pPr>
      <w:r w:rsidDel="00000000" w:rsidR="00000000" w:rsidRPr="00000000">
        <w:rPr>
          <w:rFonts w:ascii="Andalus" w:cs="Andalus" w:eastAsia="Andalus" w:hAnsi="Andalus"/>
          <w:color w:val="142887"/>
          <w:sz w:val="44"/>
          <w:szCs w:val="44"/>
          <w:rtl w:val="0"/>
        </w:rPr>
        <w:t xml:space="preserve">North - TK-8 </w:t>
      </w:r>
      <w:r w:rsidDel="00000000" w:rsidR="00000000" w:rsidRPr="00000000">
        <w:rPr>
          <w:rFonts w:ascii="Andalus" w:cs="Andalus" w:eastAsia="Andalus" w:hAnsi="Andalus"/>
          <w:smallCaps w:val="1"/>
          <w:color w:val="142887"/>
          <w:sz w:val="44"/>
          <w:szCs w:val="44"/>
          <w:rtl w:val="0"/>
        </w:rPr>
        <w:t xml:space="preserve">Curriculum Options</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Andalus" w:cs="Andalus" w:eastAsia="Andalus" w:hAnsi="Andalus"/>
          <w:color w:val="142887"/>
          <w:sz w:val="44"/>
          <w:szCs w:val="44"/>
        </w:rPr>
      </w:pPr>
      <w:r w:rsidDel="00000000" w:rsidR="00000000" w:rsidRPr="00000000">
        <w:rPr>
          <w:rFonts w:ascii="Andalus" w:cs="Andalus" w:eastAsia="Andalus" w:hAnsi="Andalus"/>
          <w:color w:val="142887"/>
          <w:sz w:val="44"/>
          <w:szCs w:val="44"/>
          <w:rtl w:val="0"/>
        </w:rPr>
        <w:t xml:space="preserve">2020-2021 School Year</w:t>
      </w:r>
    </w:p>
    <w:p w:rsidR="00000000" w:rsidDel="00000000" w:rsidP="00000000" w:rsidRDefault="00000000" w:rsidRPr="00000000" w14:paraId="00000004">
      <w:pPr>
        <w:widowControl w:val="0"/>
        <w:spacing w:line="240" w:lineRule="auto"/>
        <w:jc w:val="center"/>
        <w:rPr>
          <w:rFonts w:ascii="Andalus" w:cs="Andalus" w:eastAsia="Andalus" w:hAnsi="Andalus"/>
          <w:sz w:val="18"/>
          <w:szCs w:val="18"/>
        </w:rPr>
      </w:pPr>
      <w:r w:rsidDel="00000000" w:rsidR="00000000" w:rsidRPr="00000000">
        <w:rPr>
          <w:rFonts w:ascii="Andalus" w:cs="Andalus" w:eastAsia="Andalus" w:hAnsi="Andalus"/>
          <w:color w:val="142887"/>
          <w:sz w:val="18"/>
          <w:szCs w:val="18"/>
          <w:rtl w:val="0"/>
        </w:rPr>
        <w:t xml:space="preserve">Questions? Email </w:t>
      </w:r>
      <w:hyperlink r:id="rId6">
        <w:r w:rsidDel="00000000" w:rsidR="00000000" w:rsidRPr="00000000">
          <w:rPr>
            <w:rFonts w:ascii="Andalus" w:cs="Andalus" w:eastAsia="Andalus" w:hAnsi="Andalus"/>
            <w:color w:val="1155cc"/>
            <w:sz w:val="18"/>
            <w:szCs w:val="18"/>
            <w:u w:val="single"/>
            <w:rtl w:val="0"/>
          </w:rPr>
          <w:t xml:space="preserve">curriculum@inspireschools.org </w:t>
        </w:r>
      </w:hyperlink>
      <w:r w:rsidDel="00000000" w:rsidR="00000000" w:rsidRPr="00000000">
        <w:rPr>
          <w:rtl w:val="0"/>
        </w:rPr>
      </w:r>
    </w:p>
    <w:p w:rsidR="00000000" w:rsidDel="00000000" w:rsidP="00000000" w:rsidRDefault="00000000" w:rsidRPr="00000000" w14:paraId="00000005">
      <w:pPr>
        <w:pStyle w:val="Heading2"/>
        <w:widowControl w:val="0"/>
        <w:spacing w:after="0" w:before="0" w:line="240" w:lineRule="auto"/>
        <w:rPr>
          <w:rFonts w:ascii="Andalus" w:cs="Andalus" w:eastAsia="Andalus" w:hAnsi="Andalus"/>
          <w:color w:val="142887"/>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5918200" cy="50800"/>
                <wp:effectExtent b="0" l="0" r="0" t="0"/>
                <wp:wrapNone/>
                <wp:docPr id="1" name=""/>
                <a:graphic>
                  <a:graphicData uri="http://schemas.microsoft.com/office/word/2010/wordprocessingShape">
                    <wps:wsp>
                      <wps:cNvCnPr/>
                      <wps:spPr>
                        <a:xfrm>
                          <a:off x="2398013" y="3775238"/>
                          <a:ext cx="5895974" cy="9524"/>
                        </a:xfrm>
                        <a:prstGeom prst="straightConnector1">
                          <a:avLst/>
                        </a:prstGeom>
                        <a:noFill/>
                        <a:ln cap="flat" cmpd="sng" w="28575">
                          <a:solidFill>
                            <a:srgbClr val="142887"/>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5918200" cy="50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18200" cy="50800"/>
                        </a:xfrm>
                        <a:prstGeom prst="rect"/>
                        <a:ln/>
                      </pic:spPr>
                    </pic:pic>
                  </a:graphicData>
                </a:graphic>
              </wp:anchor>
            </w:drawing>
          </mc:Fallback>
        </mc:AlternateContent>
      </w:r>
    </w:p>
    <w:p w:rsidR="00000000" w:rsidDel="00000000" w:rsidP="00000000" w:rsidRDefault="00000000" w:rsidRPr="00000000" w14:paraId="00000006">
      <w:pPr>
        <w:pStyle w:val="Heading2"/>
        <w:widowControl w:val="0"/>
        <w:spacing w:after="0" w:before="0" w:line="240" w:lineRule="auto"/>
        <w:jc w:val="center"/>
        <w:rPr>
          <w:rFonts w:ascii="Andalus" w:cs="Andalus" w:eastAsia="Andalus" w:hAnsi="Andalus"/>
          <w:b w:val="1"/>
          <w:color w:val="142887"/>
          <w:sz w:val="20"/>
          <w:szCs w:val="20"/>
        </w:rPr>
      </w:pPr>
      <w:bookmarkStart w:colFirst="0" w:colLast="0" w:name="_o3j0i8go0z2d" w:id="0"/>
      <w:bookmarkEnd w:id="0"/>
      <w:r w:rsidDel="00000000" w:rsidR="00000000" w:rsidRPr="00000000">
        <w:rPr>
          <w:rFonts w:ascii="Andalus" w:cs="Andalus" w:eastAsia="Andalus" w:hAnsi="Andalus"/>
          <w:b w:val="1"/>
          <w:color w:val="bf8f00"/>
          <w:sz w:val="20"/>
          <w:szCs w:val="20"/>
          <w:rtl w:val="0"/>
        </w:rPr>
        <w:t xml:space="preserve">(all prices listed are for year-long courses, unless otherwise noted)</w:t>
      </w:r>
      <w:r w:rsidDel="00000000" w:rsidR="00000000" w:rsidRPr="00000000">
        <w:rPr>
          <w:rtl w:val="0"/>
        </w:rPr>
      </w:r>
    </w:p>
    <w:p w:rsidR="00000000" w:rsidDel="00000000" w:rsidP="00000000" w:rsidRDefault="00000000" w:rsidRPr="00000000" w14:paraId="00000007">
      <w:pPr>
        <w:pStyle w:val="Heading2"/>
        <w:widowControl w:val="0"/>
        <w:spacing w:after="0" w:before="0" w:line="240" w:lineRule="auto"/>
        <w:jc w:val="center"/>
        <w:rPr>
          <w:b w:val="1"/>
          <w:color w:val="e1dfdb"/>
          <w:sz w:val="26"/>
          <w:szCs w:val="26"/>
        </w:rPr>
      </w:pPr>
      <w:r w:rsidDel="00000000" w:rsidR="00000000" w:rsidRPr="00000000">
        <w:rPr>
          <w:rFonts w:ascii="Andalus" w:cs="Andalus" w:eastAsia="Andalus" w:hAnsi="Andalus"/>
          <w:b w:val="1"/>
          <w:color w:val="142887"/>
          <w:sz w:val="24"/>
          <w:szCs w:val="24"/>
          <w:rtl w:val="0"/>
        </w:rPr>
        <w:t xml:space="preserve">Teachers, please add and drop the below curriculum options through the</w:t>
        <w:br w:type="textWrapping"/>
        <w:t xml:space="preserve">Curriculum Ordering System (COS): </w:t>
      </w:r>
      <w:hyperlink r:id="rId8">
        <w:r w:rsidDel="00000000" w:rsidR="00000000" w:rsidRPr="00000000">
          <w:rPr>
            <w:b w:val="1"/>
            <w:color w:val="1155cc"/>
            <w:sz w:val="26"/>
            <w:szCs w:val="26"/>
            <w:u w:val="single"/>
            <w:rtl w:val="0"/>
          </w:rPr>
          <w:t xml:space="preserve">https://www.icscurriculum.org/</w:t>
        </w:r>
      </w:hyperlink>
      <w:r w:rsidDel="00000000" w:rsidR="00000000" w:rsidRPr="00000000">
        <w:rPr>
          <w:b w:val="1"/>
          <w:color w:val="e1dfdb"/>
          <w:sz w:val="26"/>
          <w:szCs w:val="26"/>
          <w:rtl w:val="0"/>
        </w:rPr>
        <w:t xml:space="preserve"> </w:t>
      </w:r>
    </w:p>
    <w:p w:rsidR="00000000" w:rsidDel="00000000" w:rsidP="00000000" w:rsidRDefault="00000000" w:rsidRPr="00000000" w14:paraId="00000008">
      <w:pPr>
        <w:pStyle w:val="Heading2"/>
        <w:widowControl w:val="0"/>
        <w:spacing w:after="0" w:before="0" w:line="240"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09">
      <w:pPr>
        <w:pStyle w:val="Heading2"/>
        <w:widowControl w:val="0"/>
        <w:spacing w:after="0" w:before="0" w:line="240" w:lineRule="auto"/>
        <w:rPr>
          <w:rFonts w:ascii="Andalus" w:cs="Andalus" w:eastAsia="Andalus" w:hAnsi="Andalus"/>
          <w:b w:val="1"/>
          <w:color w:val="bf8f00"/>
          <w:sz w:val="24"/>
          <w:szCs w:val="24"/>
        </w:rPr>
      </w:pPr>
      <w:bookmarkStart w:colFirst="0" w:colLast="0" w:name="_x3eoaj1o40hc" w:id="1"/>
      <w:bookmarkEnd w:id="1"/>
      <w:r w:rsidDel="00000000" w:rsidR="00000000" w:rsidRPr="00000000">
        <w:rPr>
          <w:rFonts w:ascii="Andalus" w:cs="Andalus" w:eastAsia="Andalus" w:hAnsi="Andalus"/>
          <w:b w:val="1"/>
          <w:color w:val="142887"/>
          <w:sz w:val="24"/>
          <w:szCs w:val="24"/>
          <w:rtl w:val="0"/>
        </w:rPr>
        <w:t xml:space="preserve">Transitional Kindergarten:</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EMBARK (K12)</w:t>
      </w:r>
    </w:p>
    <w:p w:rsidR="00000000" w:rsidDel="00000000" w:rsidP="00000000" w:rsidRDefault="00000000" w:rsidRPr="00000000" w14:paraId="0000000A">
      <w:pPr>
        <w:pStyle w:val="Heading2"/>
        <w:widowControl w:val="0"/>
        <w:spacing w:after="0" w:before="0" w:line="240" w:lineRule="auto"/>
        <w:rPr>
          <w:rFonts w:ascii="Andalus" w:cs="Andalus" w:eastAsia="Andalus" w:hAnsi="Andalus"/>
          <w:b w:val="1"/>
          <w:color w:val="ffc000"/>
          <w:sz w:val="24"/>
          <w:szCs w:val="24"/>
          <w:highlight w:val="yellow"/>
        </w:rPr>
      </w:pPr>
      <w:bookmarkStart w:colFirst="0" w:colLast="0" w:name="_n2sxkyortia8" w:id="2"/>
      <w:bookmarkEnd w:id="2"/>
      <w:r w:rsidDel="00000000" w:rsidR="00000000" w:rsidRPr="00000000">
        <w:rPr>
          <w:rFonts w:ascii="Andalus" w:cs="Andalus" w:eastAsia="Andalus" w:hAnsi="Andalus"/>
          <w:b w:val="1"/>
          <w:color w:val="bf8f00"/>
          <w:sz w:val="24"/>
          <w:szCs w:val="24"/>
          <w:rtl w:val="0"/>
        </w:rPr>
        <w:t xml:space="preserve">Per Course Price: $165 for ELA/Math; $132 for Science/Social Studies; $65 for Art/Music</w:t>
      </w:r>
      <w:r w:rsidDel="00000000" w:rsidR="00000000" w:rsidRPr="00000000">
        <w:rPr>
          <w:rtl w:val="0"/>
        </w:rPr>
      </w:r>
    </w:p>
    <w:p w:rsidR="00000000" w:rsidDel="00000000" w:rsidP="00000000" w:rsidRDefault="00000000" w:rsidRPr="00000000" w14:paraId="0000000B">
      <w:pPr>
        <w:widowControl w:val="0"/>
        <w:numPr>
          <w:ilvl w:val="0"/>
          <w:numId w:val="2"/>
        </w:numPr>
        <w:spacing w:line="240" w:lineRule="auto"/>
        <w:ind w:left="720" w:hanging="360"/>
        <w:rPr>
          <w:b w:val="1"/>
        </w:rPr>
      </w:pPr>
      <w:r w:rsidDel="00000000" w:rsidR="00000000" w:rsidRPr="00000000">
        <w:rPr>
          <w:rFonts w:ascii="Calibri" w:cs="Calibri" w:eastAsia="Calibri" w:hAnsi="Calibri"/>
          <w:b w:val="1"/>
          <w:sz w:val="24"/>
          <w:szCs w:val="24"/>
          <w:rtl w:val="0"/>
        </w:rPr>
        <w:t xml:space="preserve">Newly updated delivery platform, same great content</w:t>
      </w:r>
      <w:r w:rsidDel="00000000" w:rsidR="00000000" w:rsidRPr="00000000">
        <w:rPr>
          <w:rtl w:val="0"/>
        </w:rPr>
      </w:r>
    </w:p>
    <w:p w:rsidR="00000000" w:rsidDel="00000000" w:rsidP="00000000" w:rsidRDefault="00000000" w:rsidRPr="00000000" w14:paraId="0000000C">
      <w:pPr>
        <w:widowControl w:val="0"/>
        <w:numPr>
          <w:ilvl w:val="0"/>
          <w:numId w:val="2"/>
        </w:numPr>
        <w:spacing w:line="240" w:lineRule="auto"/>
        <w:ind w:left="720" w:hanging="360"/>
      </w:pPr>
      <w:r w:rsidDel="00000000" w:rsidR="00000000" w:rsidRPr="00000000">
        <w:rPr>
          <w:rFonts w:ascii="Calibri" w:cs="Calibri" w:eastAsia="Calibri" w:hAnsi="Calibri"/>
          <w:sz w:val="24"/>
          <w:szCs w:val="24"/>
          <w:highlight w:val="green"/>
          <w:rtl w:val="0"/>
        </w:rPr>
        <w:t xml:space="preserve">Materials fee of </w:t>
      </w:r>
      <w:r w:rsidDel="00000000" w:rsidR="00000000" w:rsidRPr="00000000">
        <w:rPr>
          <w:rFonts w:ascii="Andalus" w:cs="Andalus" w:eastAsia="Andalus" w:hAnsi="Andalus"/>
          <w:b w:val="1"/>
          <w:color w:val="bf8f00"/>
          <w:sz w:val="24"/>
          <w:szCs w:val="24"/>
          <w:highlight w:val="green"/>
          <w:rtl w:val="0"/>
        </w:rPr>
        <w:t xml:space="preserve">$223</w:t>
      </w:r>
      <w:r w:rsidDel="00000000" w:rsidR="00000000" w:rsidRPr="00000000">
        <w:rPr>
          <w:rFonts w:ascii="Calibri" w:cs="Calibri" w:eastAsia="Calibri" w:hAnsi="Calibri"/>
          <w:sz w:val="24"/>
          <w:szCs w:val="24"/>
          <w:rtl w:val="0"/>
        </w:rPr>
        <w:t xml:space="preserve"> charged to each order</w:t>
      </w:r>
    </w:p>
    <w:p w:rsidR="00000000" w:rsidDel="00000000" w:rsidP="00000000" w:rsidRDefault="00000000" w:rsidRPr="00000000" w14:paraId="0000000D">
      <w:pPr>
        <w:widowControl w:val="0"/>
        <w:numPr>
          <w:ilvl w:val="0"/>
          <w:numId w:val="2"/>
        </w:numPr>
        <w:spacing w:line="240" w:lineRule="auto"/>
        <w:ind w:left="720" w:hanging="360"/>
      </w:pPr>
      <w:r w:rsidDel="00000000" w:rsidR="00000000" w:rsidRPr="00000000">
        <w:rPr>
          <w:rFonts w:ascii="Calibri" w:cs="Calibri" w:eastAsia="Calibri" w:hAnsi="Calibri"/>
          <w:sz w:val="24"/>
          <w:szCs w:val="24"/>
          <w:highlight w:val="green"/>
          <w:rtl w:val="0"/>
        </w:rPr>
        <w:t xml:space="preserve">Teacher Guides available for </w:t>
      </w:r>
      <w:r w:rsidDel="00000000" w:rsidR="00000000" w:rsidRPr="00000000">
        <w:rPr>
          <w:rFonts w:ascii="Andalus" w:cs="Andalus" w:eastAsia="Andalus" w:hAnsi="Andalus"/>
          <w:b w:val="1"/>
          <w:color w:val="bf8f00"/>
          <w:sz w:val="24"/>
          <w:szCs w:val="24"/>
          <w:highlight w:val="green"/>
          <w:rtl w:val="0"/>
        </w:rPr>
        <w:t xml:space="preserve">$142</w:t>
      </w:r>
      <w:r w:rsidDel="00000000" w:rsidR="00000000" w:rsidRPr="00000000">
        <w:rPr>
          <w:rFonts w:ascii="Calibri" w:cs="Calibri" w:eastAsia="Calibri" w:hAnsi="Calibri"/>
          <w:sz w:val="24"/>
          <w:szCs w:val="24"/>
          <w:rtl w:val="0"/>
        </w:rPr>
        <w:t xml:space="preserve">, ordered through COS</w:t>
      </w:r>
    </w:p>
    <w:p w:rsidR="00000000" w:rsidDel="00000000" w:rsidP="00000000" w:rsidRDefault="00000000" w:rsidRPr="00000000" w14:paraId="0000000E">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Designed to help students ages 4-5 prepare for Kindergarten with online and offline lessons</w:t>
      </w:r>
      <w:r w:rsidDel="00000000" w:rsidR="00000000" w:rsidRPr="00000000">
        <w:rPr>
          <w:rtl w:val="0"/>
        </w:rPr>
      </w:r>
    </w:p>
    <w:p w:rsidR="00000000" w:rsidDel="00000000" w:rsidP="00000000" w:rsidRDefault="00000000" w:rsidRPr="00000000" w14:paraId="0000000F">
      <w:pPr>
        <w:widowControl w:val="0"/>
        <w:numPr>
          <w:ilvl w:val="0"/>
          <w:numId w:val="2"/>
        </w:numPr>
        <w:spacing w:line="240" w:lineRule="auto"/>
        <w:ind w:left="720" w:hanging="360"/>
      </w:pPr>
      <w:r w:rsidDel="00000000" w:rsidR="00000000" w:rsidRPr="00000000">
        <w:rPr>
          <w:rFonts w:ascii="Calibri" w:cs="Calibri" w:eastAsia="Calibri" w:hAnsi="Calibri"/>
          <w:sz w:val="24"/>
          <w:szCs w:val="24"/>
          <w:rtl w:val="0"/>
        </w:rPr>
        <w:t xml:space="preserve">Engaging, research-based curriculum with kits of learning materials</w:t>
      </w:r>
      <w:r w:rsidDel="00000000" w:rsidR="00000000" w:rsidRPr="00000000">
        <w:rPr>
          <w:rtl w:val="0"/>
        </w:rPr>
      </w:r>
    </w:p>
    <w:p w:rsidR="00000000" w:rsidDel="00000000" w:rsidP="00000000" w:rsidRDefault="00000000" w:rsidRPr="00000000" w14:paraId="00000010">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11">
      <w:pPr>
        <w:pStyle w:val="Heading2"/>
        <w:widowControl w:val="0"/>
        <w:spacing w:after="0" w:before="0" w:line="240" w:lineRule="auto"/>
        <w:rPr>
          <w:rFonts w:ascii="Andalus" w:cs="Andalus" w:eastAsia="Andalus" w:hAnsi="Andalus"/>
          <w:b w:val="1"/>
          <w:color w:val="bf8f00"/>
          <w:sz w:val="24"/>
          <w:szCs w:val="24"/>
          <w:highlight w:val="yellow"/>
        </w:rPr>
      </w:pPr>
      <w:bookmarkStart w:colFirst="0" w:colLast="0" w:name="_bcju3166bekz" w:id="3"/>
      <w:bookmarkEnd w:id="3"/>
      <w:r w:rsidDel="00000000" w:rsidR="00000000" w:rsidRPr="00000000">
        <w:rPr>
          <w:rFonts w:ascii="Andalus" w:cs="Andalus" w:eastAsia="Andalus" w:hAnsi="Andalus"/>
          <w:b w:val="1"/>
          <w:color w:val="142887"/>
          <w:sz w:val="24"/>
          <w:szCs w:val="24"/>
          <w:rtl w:val="0"/>
        </w:rPr>
        <w:t xml:space="preserve">Kindergarten through 5</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K12</w:t>
      </w:r>
      <w:r w:rsidDel="00000000" w:rsidR="00000000" w:rsidRPr="00000000">
        <w:rPr>
          <w:rtl w:val="0"/>
        </w:rPr>
      </w:r>
    </w:p>
    <w:p w:rsidR="00000000" w:rsidDel="00000000" w:rsidP="00000000" w:rsidRDefault="00000000" w:rsidRPr="00000000" w14:paraId="00000012">
      <w:pPr>
        <w:pStyle w:val="Heading2"/>
        <w:widowControl w:val="0"/>
        <w:spacing w:after="0" w:before="0" w:line="240" w:lineRule="auto"/>
        <w:rPr>
          <w:rFonts w:ascii="Souce Sans Pro" w:cs="Souce Sans Pro" w:eastAsia="Souce Sans Pro" w:hAnsi="Souce Sans Pro"/>
          <w:sz w:val="24"/>
          <w:szCs w:val="24"/>
          <w:shd w:fill="ffd966" w:val="clear"/>
        </w:rPr>
      </w:pPr>
      <w:bookmarkStart w:colFirst="0" w:colLast="0" w:name="_ecusa770ypr7" w:id="4"/>
      <w:bookmarkEnd w:id="4"/>
      <w:r w:rsidDel="00000000" w:rsidR="00000000" w:rsidRPr="00000000">
        <w:rPr>
          <w:rFonts w:ascii="Andalus" w:cs="Andalus" w:eastAsia="Andalus" w:hAnsi="Andalus"/>
          <w:b w:val="1"/>
          <w:color w:val="bf8f00"/>
          <w:sz w:val="24"/>
          <w:szCs w:val="24"/>
          <w:rtl w:val="0"/>
        </w:rPr>
        <w:t xml:space="preserve">$1,600 - 4 Course Bundle; $400 for single course</w:t>
      </w:r>
      <w:r w:rsidDel="00000000" w:rsidR="00000000" w:rsidRPr="00000000">
        <w:rPr>
          <w:rtl w:val="0"/>
        </w:rPr>
      </w:r>
    </w:p>
    <w:p w:rsidR="00000000" w:rsidDel="00000000" w:rsidP="00000000" w:rsidRDefault="00000000" w:rsidRPr="00000000" w14:paraId="00000013">
      <w:pPr>
        <w:widowControl w:val="0"/>
        <w:numPr>
          <w:ilvl w:val="0"/>
          <w:numId w:val="14"/>
        </w:numPr>
        <w:spacing w:line="240" w:lineRule="auto"/>
        <w:ind w:left="720" w:right="720" w:hanging="360"/>
      </w:pPr>
      <w:r w:rsidDel="00000000" w:rsidR="00000000" w:rsidRPr="00000000">
        <w:rPr>
          <w:rFonts w:ascii="Calibri" w:cs="Calibri" w:eastAsia="Calibri" w:hAnsi="Calibri"/>
          <w:sz w:val="24"/>
          <w:szCs w:val="24"/>
          <w:rtl w:val="0"/>
        </w:rPr>
        <w:t xml:space="preserve">(Middle School courses now available through FuelEd - see below)</w:t>
      </w:r>
    </w:p>
    <w:p w:rsidR="00000000" w:rsidDel="00000000" w:rsidP="00000000" w:rsidRDefault="00000000" w:rsidRPr="00000000" w14:paraId="00000014">
      <w:pPr>
        <w:widowControl w:val="0"/>
        <w:numPr>
          <w:ilvl w:val="0"/>
          <w:numId w:val="14"/>
        </w:numPr>
        <w:spacing w:line="240" w:lineRule="auto"/>
        <w:ind w:left="720" w:right="720" w:hanging="360"/>
      </w:pPr>
      <w:r w:rsidDel="00000000" w:rsidR="00000000" w:rsidRPr="00000000">
        <w:rPr>
          <w:rFonts w:ascii="Calibri" w:cs="Calibri" w:eastAsia="Calibri" w:hAnsi="Calibri"/>
          <w:sz w:val="24"/>
          <w:szCs w:val="24"/>
          <w:rtl w:val="0"/>
        </w:rPr>
        <w:t xml:space="preserve">Language Arts, Math, Science and History bundle</w:t>
      </w:r>
      <w:r w:rsidDel="00000000" w:rsidR="00000000" w:rsidRPr="00000000">
        <w:rPr>
          <w:rtl w:val="0"/>
        </w:rPr>
      </w:r>
    </w:p>
    <w:p w:rsidR="00000000" w:rsidDel="00000000" w:rsidP="00000000" w:rsidRDefault="00000000" w:rsidRPr="00000000" w14:paraId="00000015">
      <w:pPr>
        <w:widowControl w:val="0"/>
        <w:numPr>
          <w:ilvl w:val="0"/>
          <w:numId w:val="14"/>
        </w:numPr>
        <w:spacing w:line="240" w:lineRule="auto"/>
        <w:ind w:left="720" w:right="720" w:hanging="360"/>
      </w:pPr>
      <w:r w:rsidDel="00000000" w:rsidR="00000000" w:rsidRPr="00000000">
        <w:rPr>
          <w:rFonts w:ascii="Calibri" w:cs="Calibri" w:eastAsia="Calibri" w:hAnsi="Calibri"/>
          <w:sz w:val="24"/>
          <w:szCs w:val="24"/>
          <w:rtl w:val="0"/>
        </w:rPr>
        <w:t xml:space="preserve">Online and </w:t>
      </w:r>
      <w:r w:rsidDel="00000000" w:rsidR="00000000" w:rsidRPr="00000000">
        <w:rPr>
          <w:rFonts w:ascii="Calibri" w:cs="Calibri" w:eastAsia="Calibri" w:hAnsi="Calibri"/>
          <w:sz w:val="24"/>
          <w:szCs w:val="24"/>
          <w:highlight w:val="green"/>
          <w:rtl w:val="0"/>
        </w:rPr>
        <w:t xml:space="preserve">offline lesson delivery with course material kits</w:t>
      </w:r>
      <w:r w:rsidDel="00000000" w:rsidR="00000000" w:rsidRPr="00000000">
        <w:rPr>
          <w:rFonts w:ascii="Calibri" w:cs="Calibri" w:eastAsia="Calibri" w:hAnsi="Calibri"/>
          <w:sz w:val="24"/>
          <w:szCs w:val="24"/>
          <w:rtl w:val="0"/>
        </w:rPr>
        <w:t xml:space="preserve"> for core subjects</w:t>
      </w:r>
      <w:r w:rsidDel="00000000" w:rsidR="00000000" w:rsidRPr="00000000">
        <w:rPr>
          <w:rtl w:val="0"/>
        </w:rPr>
      </w:r>
    </w:p>
    <w:p w:rsidR="00000000" w:rsidDel="00000000" w:rsidP="00000000" w:rsidRDefault="00000000" w:rsidRPr="00000000" w14:paraId="00000016">
      <w:pPr>
        <w:widowControl w:val="0"/>
        <w:numPr>
          <w:ilvl w:val="0"/>
          <w:numId w:val="14"/>
        </w:numPr>
        <w:spacing w:line="240" w:lineRule="auto"/>
        <w:ind w:left="720" w:hanging="360"/>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sz w:val="24"/>
          <w:szCs w:val="24"/>
          <w:highlight w:val="green"/>
          <w:rtl w:val="0"/>
        </w:rPr>
        <w:t xml:space="preserve">ombines multimedia with comprehensive hands-on activities</w:t>
      </w:r>
      <w:r w:rsidDel="00000000" w:rsidR="00000000" w:rsidRPr="00000000">
        <w:rPr>
          <w:rtl w:val="0"/>
        </w:rPr>
      </w:r>
    </w:p>
    <w:p w:rsidR="00000000" w:rsidDel="00000000" w:rsidP="00000000" w:rsidRDefault="00000000" w:rsidRPr="00000000" w14:paraId="00000017">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18">
      <w:pPr>
        <w:pStyle w:val="Heading2"/>
        <w:widowControl w:val="0"/>
        <w:spacing w:after="0" w:before="0" w:line="240" w:lineRule="auto"/>
        <w:rPr>
          <w:rFonts w:ascii="Andalus" w:cs="Andalus" w:eastAsia="Andalus" w:hAnsi="Andalus"/>
          <w:b w:val="1"/>
          <w:color w:val="bf8f00"/>
          <w:sz w:val="24"/>
          <w:szCs w:val="24"/>
          <w:highlight w:val="yellow"/>
        </w:rPr>
      </w:pPr>
      <w:bookmarkStart w:colFirst="0" w:colLast="0" w:name="_nhlolno47q4l" w:id="5"/>
      <w:bookmarkEnd w:id="5"/>
      <w:r w:rsidDel="00000000" w:rsidR="00000000" w:rsidRPr="00000000">
        <w:rPr>
          <w:rFonts w:ascii="Andalus" w:cs="Andalus" w:eastAsia="Andalus" w:hAnsi="Andalus"/>
          <w:b w:val="1"/>
          <w:color w:val="142887"/>
          <w:sz w:val="24"/>
          <w:szCs w:val="24"/>
          <w:rtl w:val="0"/>
        </w:rPr>
        <w:t xml:space="preserve">Kindergarten through 5</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Calvert Learning </w:t>
      </w:r>
      <w:r w:rsidDel="00000000" w:rsidR="00000000" w:rsidRPr="00000000">
        <w:rPr>
          <w:rFonts w:ascii="Andalus" w:cs="Andalus" w:eastAsia="Andalus" w:hAnsi="Andalus"/>
          <w:color w:val="142887"/>
          <w:sz w:val="20"/>
          <w:szCs w:val="20"/>
          <w:rtl w:val="0"/>
        </w:rPr>
        <w:t xml:space="preserve">by Edmentum</w:t>
      </w:r>
      <w:r w:rsidDel="00000000" w:rsidR="00000000" w:rsidRPr="00000000">
        <w:rPr>
          <w:rtl w:val="0"/>
        </w:rPr>
      </w:r>
    </w:p>
    <w:p w:rsidR="00000000" w:rsidDel="00000000" w:rsidP="00000000" w:rsidRDefault="00000000" w:rsidRPr="00000000" w14:paraId="00000019">
      <w:pPr>
        <w:pStyle w:val="Heading2"/>
        <w:widowControl w:val="0"/>
        <w:spacing w:after="0" w:before="0" w:line="240" w:lineRule="auto"/>
        <w:rPr>
          <w:rFonts w:ascii="Souce Sans Pro" w:cs="Souce Sans Pro" w:eastAsia="Souce Sans Pro" w:hAnsi="Souce Sans Pro"/>
          <w:sz w:val="24"/>
          <w:szCs w:val="24"/>
          <w:shd w:fill="ffd966" w:val="clear"/>
        </w:rPr>
      </w:pPr>
      <w:bookmarkStart w:colFirst="0" w:colLast="0" w:name="_laswjlq626go" w:id="6"/>
      <w:bookmarkEnd w:id="6"/>
      <w:r w:rsidDel="00000000" w:rsidR="00000000" w:rsidRPr="00000000">
        <w:rPr>
          <w:rFonts w:ascii="Andalus" w:cs="Andalus" w:eastAsia="Andalus" w:hAnsi="Andalus"/>
          <w:b w:val="1"/>
          <w:color w:val="bf8f00"/>
          <w:sz w:val="24"/>
          <w:szCs w:val="24"/>
          <w:rtl w:val="0"/>
        </w:rPr>
        <w:t xml:space="preserve">$650 - 6 Course Online Bundle; $1345 - 6 Course Online/</w:t>
      </w:r>
      <w:r w:rsidDel="00000000" w:rsidR="00000000" w:rsidRPr="00000000">
        <w:rPr>
          <w:rFonts w:ascii="Andalus" w:cs="Andalus" w:eastAsia="Andalus" w:hAnsi="Andalus"/>
          <w:b w:val="1"/>
          <w:color w:val="bf8f00"/>
          <w:sz w:val="24"/>
          <w:szCs w:val="24"/>
          <w:highlight w:val="green"/>
          <w:rtl w:val="0"/>
        </w:rPr>
        <w:t xml:space="preserve">Print Bundle</w:t>
      </w:r>
      <w:r w:rsidDel="00000000" w:rsidR="00000000" w:rsidRPr="00000000">
        <w:rPr>
          <w:rFonts w:ascii="Andalus" w:cs="Andalus" w:eastAsia="Andalus" w:hAnsi="Andalus"/>
          <w:b w:val="1"/>
          <w:color w:val="bf8f00"/>
          <w:sz w:val="24"/>
          <w:szCs w:val="24"/>
          <w:rtl w:val="0"/>
        </w:rPr>
        <w:t xml:space="preserve">; </w:t>
        <w:br w:type="textWrapping"/>
        <w:t xml:space="preserve">$299 for single Online Course; $549 for single Online/Print Course</w:t>
      </w:r>
      <w:r w:rsidDel="00000000" w:rsidR="00000000" w:rsidRPr="00000000">
        <w:rPr>
          <w:rtl w:val="0"/>
        </w:rPr>
      </w:r>
    </w:p>
    <w:p w:rsidR="00000000" w:rsidDel="00000000" w:rsidP="00000000" w:rsidRDefault="00000000" w:rsidRPr="00000000" w14:paraId="0000001A">
      <w:pPr>
        <w:widowControl w:val="0"/>
        <w:numPr>
          <w:ilvl w:val="0"/>
          <w:numId w:val="14"/>
        </w:numPr>
        <w:spacing w:line="240" w:lineRule="auto"/>
        <w:ind w:left="720" w:hanging="360"/>
      </w:pPr>
      <w:r w:rsidDel="00000000" w:rsidR="00000000" w:rsidRPr="00000000">
        <w:rPr>
          <w:rFonts w:ascii="Calibri" w:cs="Calibri" w:eastAsia="Calibri" w:hAnsi="Calibri"/>
          <w:b w:val="1"/>
          <w:color w:val="142887"/>
          <w:sz w:val="24"/>
          <w:szCs w:val="24"/>
          <w:highlight w:val="green"/>
          <w:rtl w:val="0"/>
        </w:rPr>
        <w:t xml:space="preserve">Instructional Services </w:t>
      </w:r>
      <w:r w:rsidDel="00000000" w:rsidR="00000000" w:rsidRPr="00000000">
        <w:rPr>
          <w:rFonts w:ascii="Calibri" w:cs="Calibri" w:eastAsia="Calibri" w:hAnsi="Calibri"/>
          <w:sz w:val="24"/>
          <w:szCs w:val="24"/>
          <w:rtl w:val="0"/>
        </w:rPr>
        <w:t xml:space="preserve">(grading &amp; feedback) may be added for </w:t>
      </w:r>
      <w:r w:rsidDel="00000000" w:rsidR="00000000" w:rsidRPr="00000000">
        <w:rPr>
          <w:rFonts w:ascii="Andalus" w:cs="Andalus" w:eastAsia="Andalus" w:hAnsi="Andalus"/>
          <w:b w:val="1"/>
          <w:color w:val="bf8f00"/>
          <w:rtl w:val="0"/>
        </w:rPr>
        <w:t xml:space="preserve">$199 per course ($799 bundle)</w:t>
      </w:r>
      <w:r w:rsidDel="00000000" w:rsidR="00000000" w:rsidRPr="00000000">
        <w:rPr>
          <w:rtl w:val="0"/>
        </w:rPr>
      </w:r>
    </w:p>
    <w:p w:rsidR="00000000" w:rsidDel="00000000" w:rsidP="00000000" w:rsidRDefault="00000000" w:rsidRPr="00000000" w14:paraId="0000001B">
      <w:pPr>
        <w:widowControl w:val="0"/>
        <w:numPr>
          <w:ilvl w:val="0"/>
          <w:numId w:val="14"/>
        </w:numPr>
        <w:spacing w:line="240" w:lineRule="auto"/>
        <w:ind w:left="720" w:right="720" w:hanging="360"/>
      </w:pPr>
      <w:r w:rsidDel="00000000" w:rsidR="00000000" w:rsidRPr="00000000">
        <w:rPr>
          <w:rFonts w:ascii="Calibri" w:cs="Calibri" w:eastAsia="Calibri" w:hAnsi="Calibri"/>
          <w:sz w:val="24"/>
          <w:szCs w:val="24"/>
          <w:rtl w:val="0"/>
        </w:rPr>
        <w:t xml:space="preserve">Curriculum built with over 100 years of homeschool education experience</w:t>
      </w:r>
    </w:p>
    <w:p w:rsidR="00000000" w:rsidDel="00000000" w:rsidP="00000000" w:rsidRDefault="00000000" w:rsidRPr="00000000" w14:paraId="0000001C">
      <w:pPr>
        <w:widowControl w:val="0"/>
        <w:numPr>
          <w:ilvl w:val="0"/>
          <w:numId w:val="14"/>
        </w:numPr>
        <w:spacing w:line="240" w:lineRule="auto"/>
        <w:ind w:left="720" w:right="720" w:hanging="360"/>
        <w:rPr>
          <w:rFonts w:ascii="Calibri" w:cs="Calibri" w:eastAsia="Calibri" w:hAnsi="Calibri"/>
        </w:rPr>
      </w:pPr>
      <w:r w:rsidDel="00000000" w:rsidR="00000000" w:rsidRPr="00000000">
        <w:rPr>
          <w:rFonts w:ascii="Calibri" w:cs="Calibri" w:eastAsia="Calibri" w:hAnsi="Calibri"/>
          <w:sz w:val="24"/>
          <w:szCs w:val="24"/>
          <w:rtl w:val="0"/>
        </w:rPr>
        <w:t xml:space="preserve">All lessons are Project-Based and follow the PLUS model: Project, Learn, Use, Show</w:t>
      </w:r>
    </w:p>
    <w:p w:rsidR="00000000" w:rsidDel="00000000" w:rsidP="00000000" w:rsidRDefault="00000000" w:rsidRPr="00000000" w14:paraId="0000001D">
      <w:pPr>
        <w:widowControl w:val="0"/>
        <w:numPr>
          <w:ilvl w:val="0"/>
          <w:numId w:val="14"/>
        </w:numPr>
        <w:spacing w:line="240" w:lineRule="auto"/>
        <w:ind w:left="720" w:right="720" w:hanging="360"/>
        <w:rPr>
          <w:rFonts w:ascii="Calibri" w:cs="Calibri" w:eastAsia="Calibri" w:hAnsi="Calibri"/>
        </w:rPr>
      </w:pPr>
      <w:r w:rsidDel="00000000" w:rsidR="00000000" w:rsidRPr="00000000">
        <w:rPr>
          <w:rFonts w:ascii="Calibri" w:cs="Calibri" w:eastAsia="Calibri" w:hAnsi="Calibri"/>
          <w:sz w:val="24"/>
          <w:szCs w:val="24"/>
          <w:rtl w:val="0"/>
        </w:rPr>
        <w:t xml:space="preserve">Teacher Tips available for each lesson for both parent and teacher accounts</w:t>
      </w:r>
    </w:p>
    <w:p w:rsidR="00000000" w:rsidDel="00000000" w:rsidP="00000000" w:rsidRDefault="00000000" w:rsidRPr="00000000" w14:paraId="0000001E">
      <w:pPr>
        <w:widowControl w:val="0"/>
        <w:numPr>
          <w:ilvl w:val="0"/>
          <w:numId w:val="14"/>
        </w:numPr>
        <w:spacing w:line="240" w:lineRule="auto"/>
        <w:ind w:left="720" w:right="720" w:hanging="360"/>
        <w:rPr>
          <w:rFonts w:ascii="Calibri" w:cs="Calibri" w:eastAsia="Calibri" w:hAnsi="Calibri"/>
        </w:rPr>
      </w:pPr>
      <w:r w:rsidDel="00000000" w:rsidR="00000000" w:rsidRPr="00000000">
        <w:rPr>
          <w:rFonts w:ascii="Calibri" w:cs="Calibri" w:eastAsia="Calibri" w:hAnsi="Calibri"/>
          <w:sz w:val="24"/>
          <w:szCs w:val="24"/>
          <w:rtl w:val="0"/>
        </w:rPr>
        <w:t xml:space="preserve">Teacher will have some grading and feedback to provide students</w:t>
      </w:r>
      <w:r w:rsidDel="00000000" w:rsidR="00000000" w:rsidRPr="00000000">
        <w:rPr>
          <w:rtl w:val="0"/>
        </w:rPr>
      </w:r>
    </w:p>
    <w:p w:rsidR="00000000" w:rsidDel="00000000" w:rsidP="00000000" w:rsidRDefault="00000000" w:rsidRPr="00000000" w14:paraId="0000001F">
      <w:pPr>
        <w:widowControl w:val="0"/>
        <w:numPr>
          <w:ilvl w:val="0"/>
          <w:numId w:val="14"/>
        </w:numPr>
        <w:spacing w:line="240" w:lineRule="auto"/>
        <w:ind w:left="720" w:right="720" w:hanging="360"/>
        <w:rPr>
          <w:rFonts w:ascii="Calibri" w:cs="Calibri" w:eastAsia="Calibri" w:hAnsi="Calibri"/>
        </w:rPr>
      </w:pPr>
      <w:r w:rsidDel="00000000" w:rsidR="00000000" w:rsidRPr="00000000">
        <w:rPr>
          <w:rFonts w:ascii="Calibri" w:cs="Calibri" w:eastAsia="Calibri" w:hAnsi="Calibri"/>
          <w:sz w:val="24"/>
          <w:szCs w:val="24"/>
          <w:rtl w:val="0"/>
        </w:rPr>
        <w:t xml:space="preserve">*Some History courses may not fully align to CA History Standards</w:t>
      </w:r>
    </w:p>
    <w:p w:rsidR="00000000" w:rsidDel="00000000" w:rsidP="00000000" w:rsidRDefault="00000000" w:rsidRPr="00000000" w14:paraId="00000020">
      <w:pPr>
        <w:widowControl w:val="0"/>
        <w:numPr>
          <w:ilvl w:val="0"/>
          <w:numId w:val="14"/>
        </w:numPr>
        <w:spacing w:line="240" w:lineRule="auto"/>
        <w:ind w:left="720" w:right="720" w:hanging="360"/>
        <w:rPr>
          <w:rFonts w:ascii="Calibri" w:cs="Calibri" w:eastAsia="Calibri" w:hAnsi="Calibri"/>
        </w:rPr>
      </w:pPr>
      <w:hyperlink r:id="rId9">
        <w:r w:rsidDel="00000000" w:rsidR="00000000" w:rsidRPr="00000000">
          <w:rPr>
            <w:rFonts w:ascii="Calibri" w:cs="Calibri" w:eastAsia="Calibri" w:hAnsi="Calibri"/>
            <w:color w:val="1155cc"/>
            <w:sz w:val="24"/>
            <w:szCs w:val="24"/>
            <w:u w:val="single"/>
            <w:rtl w:val="0"/>
          </w:rPr>
          <w:t xml:space="preserve">Intro Video</w:t>
        </w:r>
      </w:hyperlink>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1155cc"/>
            <w:sz w:val="24"/>
            <w:szCs w:val="24"/>
            <w:highlight w:val="green"/>
            <w:u w:val="single"/>
            <w:rtl w:val="0"/>
          </w:rPr>
          <w:t xml:space="preserve">Material List</w:t>
        </w:r>
      </w:hyperlink>
      <w:r w:rsidDel="00000000" w:rsidR="00000000" w:rsidRPr="00000000">
        <w:rPr>
          <w:rFonts w:ascii="Calibri" w:cs="Calibri" w:eastAsia="Calibri" w:hAnsi="Calibri"/>
          <w:sz w:val="24"/>
          <w:szCs w:val="24"/>
          <w:highlight w:val="green"/>
          <w:rtl w:val="0"/>
        </w:rPr>
        <w:t xml:space="preserve">,</w:t>
      </w:r>
      <w:r w:rsidDel="00000000" w:rsidR="00000000" w:rsidRPr="00000000">
        <w:rPr>
          <w:rFonts w:ascii="Calibri" w:cs="Calibri" w:eastAsia="Calibri" w:hAnsi="Calibri"/>
          <w:sz w:val="24"/>
          <w:szCs w:val="24"/>
          <w:rtl w:val="0"/>
        </w:rPr>
        <w:t xml:space="preserve"> and </w:t>
      </w:r>
      <w:hyperlink r:id="rId11">
        <w:r w:rsidDel="00000000" w:rsidR="00000000" w:rsidRPr="00000000">
          <w:rPr>
            <w:rFonts w:ascii="Calibri" w:cs="Calibri" w:eastAsia="Calibri" w:hAnsi="Calibri"/>
            <w:color w:val="1155cc"/>
            <w:sz w:val="24"/>
            <w:szCs w:val="24"/>
            <w:u w:val="single"/>
            <w:rtl w:val="0"/>
          </w:rPr>
          <w:t xml:space="preserve">Course Catalog</w:t>
        </w:r>
      </w:hyperlink>
      <w:r w:rsidDel="00000000" w:rsidR="00000000" w:rsidRPr="00000000">
        <w:rPr>
          <w:rFonts w:ascii="Calibri" w:cs="Calibri" w:eastAsia="Calibri" w:hAnsi="Calibri"/>
          <w:sz w:val="24"/>
          <w:szCs w:val="24"/>
          <w:rtl w:val="0"/>
        </w:rPr>
        <w:t xml:space="preserve"> (4 core, plus PE &amp; Health (K-1) or Art (2-5))</w:t>
      </w:r>
    </w:p>
    <w:p w:rsidR="00000000" w:rsidDel="00000000" w:rsidP="00000000" w:rsidRDefault="00000000" w:rsidRPr="00000000" w14:paraId="00000021">
      <w:pPr>
        <w:widowControl w:val="0"/>
        <w:spacing w:line="240" w:lineRule="auto"/>
        <w:ind w:right="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pStyle w:val="Heading2"/>
        <w:widowControl w:val="0"/>
        <w:spacing w:after="0" w:before="0" w:line="240" w:lineRule="auto"/>
        <w:rPr>
          <w:rFonts w:ascii="Andalus" w:cs="Andalus" w:eastAsia="Andalus" w:hAnsi="Andalus"/>
          <w:b w:val="1"/>
          <w:color w:val="bf8f00"/>
          <w:sz w:val="24"/>
          <w:szCs w:val="24"/>
        </w:rPr>
      </w:pPr>
      <w:bookmarkStart w:colFirst="0" w:colLast="0" w:name="_3aufqjgu43i7" w:id="7"/>
      <w:bookmarkEnd w:id="7"/>
      <w:r w:rsidDel="00000000" w:rsidR="00000000" w:rsidRPr="00000000">
        <w:rPr>
          <w:rFonts w:ascii="Andalus" w:cs="Andalus" w:eastAsia="Andalus" w:hAnsi="Andalus"/>
          <w:b w:val="1"/>
          <w:color w:val="142887"/>
          <w:sz w:val="24"/>
          <w:szCs w:val="24"/>
          <w:rtl w:val="0"/>
        </w:rPr>
        <w:t xml:space="preserve">Transitional Kindergarten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Lincoln Empowered</w:t>
      </w:r>
    </w:p>
    <w:p w:rsidR="00000000" w:rsidDel="00000000" w:rsidP="00000000" w:rsidRDefault="00000000" w:rsidRPr="00000000" w14:paraId="00000023">
      <w:pPr>
        <w:pStyle w:val="Heading2"/>
        <w:widowControl w:val="0"/>
        <w:spacing w:after="0" w:before="0" w:line="240" w:lineRule="auto"/>
        <w:rPr>
          <w:rFonts w:ascii="Andalus" w:cs="Andalus" w:eastAsia="Andalus" w:hAnsi="Andalus"/>
          <w:b w:val="1"/>
          <w:sz w:val="24"/>
          <w:szCs w:val="24"/>
        </w:rPr>
      </w:pPr>
      <w:bookmarkStart w:colFirst="0" w:colLast="0" w:name="_v1x8y879mgj5" w:id="8"/>
      <w:bookmarkEnd w:id="8"/>
      <w:r w:rsidDel="00000000" w:rsidR="00000000" w:rsidRPr="00000000">
        <w:rPr>
          <w:rFonts w:ascii="Andalus" w:cs="Andalus" w:eastAsia="Andalus" w:hAnsi="Andalus"/>
          <w:b w:val="1"/>
          <w:color w:val="bf8f00"/>
          <w:sz w:val="24"/>
          <w:szCs w:val="24"/>
          <w:rtl w:val="0"/>
        </w:rPr>
        <w:t xml:space="preserve">$1,000 - 4 Course Bundle; $300 for single course; $1,200 - 5 Courses; $1,350 - 6 Courses</w:t>
      </w:r>
      <w:r w:rsidDel="00000000" w:rsidR="00000000" w:rsidRPr="00000000">
        <w:rPr>
          <w:rtl w:val="0"/>
        </w:rPr>
      </w:r>
    </w:p>
    <w:p w:rsidR="00000000" w:rsidDel="00000000" w:rsidP="00000000" w:rsidRDefault="00000000" w:rsidRPr="00000000" w14:paraId="00000024">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Please Note for any returns there is a $25 restocking fee, per course and shipping is not covered</w:t>
      </w:r>
    </w:p>
    <w:p w:rsidR="00000000" w:rsidDel="00000000" w:rsidP="00000000" w:rsidRDefault="00000000" w:rsidRPr="00000000" w14:paraId="00000025">
      <w:pPr>
        <w:widowControl w:val="0"/>
        <w:numPr>
          <w:ilvl w:val="0"/>
          <w:numId w:val="5"/>
        </w:numPr>
        <w:spacing w:line="240" w:lineRule="auto"/>
        <w:ind w:left="720" w:hanging="360"/>
      </w:pPr>
      <w:hyperlink r:id="rId12">
        <w:r w:rsidDel="00000000" w:rsidR="00000000" w:rsidRPr="00000000">
          <w:rPr>
            <w:rFonts w:ascii="Calibri" w:cs="Calibri" w:eastAsia="Calibri" w:hAnsi="Calibri"/>
            <w:b w:val="1"/>
            <w:color w:val="1155cc"/>
            <w:sz w:val="24"/>
            <w:szCs w:val="24"/>
            <w:u w:val="single"/>
            <w:rtl w:val="0"/>
          </w:rPr>
          <w:t xml:space="preserve">Instructional Services</w:t>
        </w:r>
      </w:hyperlink>
      <w:r w:rsidDel="00000000" w:rsidR="00000000" w:rsidRPr="00000000">
        <w:rPr>
          <w:rFonts w:ascii="Calibri" w:cs="Calibri" w:eastAsia="Calibri" w:hAnsi="Calibri"/>
          <w:b w:val="1"/>
          <w:color w:val="142887"/>
          <w:sz w:val="24"/>
          <w:szCs w:val="24"/>
          <w:rtl w:val="0"/>
        </w:rPr>
        <w:t xml:space="preserve"> </w:t>
      </w:r>
      <w:r w:rsidDel="00000000" w:rsidR="00000000" w:rsidRPr="00000000">
        <w:rPr>
          <w:rFonts w:ascii="Calibri" w:cs="Calibri" w:eastAsia="Calibri" w:hAnsi="Calibri"/>
          <w:sz w:val="24"/>
          <w:szCs w:val="24"/>
          <w:rtl w:val="0"/>
        </w:rPr>
        <w:t xml:space="preserve">may be added to above for </w:t>
      </w:r>
      <w:r w:rsidDel="00000000" w:rsidR="00000000" w:rsidRPr="00000000">
        <w:rPr>
          <w:rFonts w:ascii="Andalus" w:cs="Andalus" w:eastAsia="Andalus" w:hAnsi="Andalus"/>
          <w:b w:val="1"/>
          <w:color w:val="bf8f00"/>
          <w:rtl w:val="0"/>
        </w:rPr>
        <w:t xml:space="preserve">$200 per course </w:t>
      </w:r>
      <w:r w:rsidDel="00000000" w:rsidR="00000000" w:rsidRPr="00000000">
        <w:rPr>
          <w:rFonts w:ascii="Calibri" w:cs="Calibri" w:eastAsia="Calibri" w:hAnsi="Calibri"/>
          <w:sz w:val="24"/>
          <w:szCs w:val="24"/>
          <w:rtl w:val="0"/>
        </w:rPr>
        <w:t xml:space="preserve">for Teacher Facilitator or </w:t>
      </w:r>
      <w:r w:rsidDel="00000000" w:rsidR="00000000" w:rsidRPr="00000000">
        <w:rPr>
          <w:rFonts w:ascii="Andalus" w:cs="Andalus" w:eastAsia="Andalus" w:hAnsi="Andalus"/>
          <w:b w:val="1"/>
          <w:color w:val="bf8f00"/>
          <w:rtl w:val="0"/>
        </w:rPr>
        <w:t xml:space="preserve">$50 per course </w:t>
      </w:r>
      <w:r w:rsidDel="00000000" w:rsidR="00000000" w:rsidRPr="00000000">
        <w:rPr>
          <w:rFonts w:ascii="Calibri" w:cs="Calibri" w:eastAsia="Calibri" w:hAnsi="Calibri"/>
          <w:sz w:val="24"/>
          <w:szCs w:val="24"/>
          <w:rtl w:val="0"/>
        </w:rPr>
        <w:t xml:space="preserve">for Proctors (see link for differences)</w:t>
      </w:r>
      <w:r w:rsidDel="00000000" w:rsidR="00000000" w:rsidRPr="00000000">
        <w:rPr>
          <w:rtl w:val="0"/>
        </w:rPr>
      </w:r>
    </w:p>
    <w:p w:rsidR="00000000" w:rsidDel="00000000" w:rsidP="00000000" w:rsidRDefault="00000000" w:rsidRPr="00000000" w14:paraId="00000026">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Updated thematic units incorporated into Math, Science, Reading, Writing, and Social Studies</w:t>
      </w:r>
      <w:r w:rsidDel="00000000" w:rsidR="00000000" w:rsidRPr="00000000">
        <w:rPr>
          <w:rtl w:val="0"/>
        </w:rPr>
      </w:r>
    </w:p>
    <w:p w:rsidR="00000000" w:rsidDel="00000000" w:rsidP="00000000" w:rsidRDefault="00000000" w:rsidRPr="00000000" w14:paraId="00000027">
      <w:pPr>
        <w:widowControl w:val="0"/>
        <w:numPr>
          <w:ilvl w:val="0"/>
          <w:numId w:val="5"/>
        </w:numPr>
        <w:spacing w:line="240" w:lineRule="auto"/>
        <w:ind w:left="720" w:hanging="360"/>
      </w:pPr>
      <w:r w:rsidDel="00000000" w:rsidR="00000000" w:rsidRPr="00000000">
        <w:rPr>
          <w:rFonts w:ascii="Calibri" w:cs="Calibri" w:eastAsia="Calibri" w:hAnsi="Calibri"/>
          <w:sz w:val="24"/>
          <w:szCs w:val="24"/>
          <w:rtl w:val="0"/>
        </w:rPr>
        <w:t xml:space="preserve">Combines multimedia with </w:t>
      </w:r>
      <w:r w:rsidDel="00000000" w:rsidR="00000000" w:rsidRPr="00000000">
        <w:rPr>
          <w:rFonts w:ascii="Calibri" w:cs="Calibri" w:eastAsia="Calibri" w:hAnsi="Calibri"/>
          <w:sz w:val="24"/>
          <w:szCs w:val="24"/>
          <w:highlight w:val="green"/>
          <w:rtl w:val="0"/>
        </w:rPr>
        <w:t xml:space="preserve">comprehensive hands-on kits with learning materials and activities</w:t>
      </w:r>
      <w:r w:rsidDel="00000000" w:rsidR="00000000" w:rsidRPr="00000000">
        <w:rPr>
          <w:rtl w:val="0"/>
        </w:rPr>
      </w:r>
    </w:p>
    <w:p w:rsidR="00000000" w:rsidDel="00000000" w:rsidP="00000000" w:rsidRDefault="00000000" w:rsidRPr="00000000" w14:paraId="00000028">
      <w:pPr>
        <w:widowControl w:val="0"/>
        <w:numPr>
          <w:ilvl w:val="0"/>
          <w:numId w:val="5"/>
        </w:numPr>
        <w:spacing w:line="240" w:lineRule="auto"/>
        <w:ind w:left="720" w:right="720" w:hanging="360"/>
      </w:pPr>
      <w:r w:rsidDel="00000000" w:rsidR="00000000" w:rsidRPr="00000000">
        <w:rPr>
          <w:rFonts w:ascii="Calibri" w:cs="Calibri" w:eastAsia="Calibri" w:hAnsi="Calibri"/>
          <w:sz w:val="24"/>
          <w:szCs w:val="24"/>
          <w:rtl w:val="0"/>
        </w:rPr>
        <w:t xml:space="preserve">Online and offline lesson delivery</w:t>
      </w:r>
      <w:r w:rsidDel="00000000" w:rsidR="00000000" w:rsidRPr="00000000">
        <w:rPr>
          <w:rFonts w:ascii="Souce Sans Pro" w:cs="Souce Sans Pro" w:eastAsia="Souce Sans Pro" w:hAnsi="Souce Sans Pro"/>
          <w:sz w:val="24"/>
          <w:szCs w:val="24"/>
          <w:rtl w:val="0"/>
        </w:rPr>
        <w:t xml:space="preserve"> </w:t>
      </w:r>
      <w:r w:rsidDel="00000000" w:rsidR="00000000" w:rsidRPr="00000000">
        <w:rPr>
          <w:rFonts w:ascii="Calibri" w:cs="Calibri" w:eastAsia="Calibri" w:hAnsi="Calibri"/>
          <w:sz w:val="24"/>
          <w:szCs w:val="24"/>
          <w:rtl w:val="0"/>
        </w:rPr>
        <w:t xml:space="preserve">with live videos from teachers (recorded live)</w:t>
      </w:r>
      <w:r w:rsidDel="00000000" w:rsidR="00000000" w:rsidRPr="00000000">
        <w:rPr>
          <w:rtl w:val="0"/>
        </w:rPr>
      </w:r>
    </w:p>
    <w:p w:rsidR="00000000" w:rsidDel="00000000" w:rsidP="00000000" w:rsidRDefault="00000000" w:rsidRPr="00000000" w14:paraId="00000029">
      <w:pPr>
        <w:widowControl w:val="0"/>
        <w:numPr>
          <w:ilvl w:val="0"/>
          <w:numId w:val="5"/>
        </w:numPr>
        <w:spacing w:line="240" w:lineRule="auto"/>
        <w:ind w:left="720" w:hanging="360"/>
      </w:pPr>
      <w:hyperlink r:id="rId13">
        <w:r w:rsidDel="00000000" w:rsidR="00000000" w:rsidRPr="00000000">
          <w:rPr>
            <w:rFonts w:ascii="Calibri" w:cs="Calibri" w:eastAsia="Calibri" w:hAnsi="Calibri"/>
            <w:color w:val="1155cc"/>
            <w:u w:val="single"/>
            <w:rtl w:val="0"/>
          </w:rPr>
          <w:t xml:space="preserve">General Information</w:t>
        </w:r>
      </w:hyperlink>
      <w:r w:rsidDel="00000000" w:rsidR="00000000" w:rsidRPr="00000000">
        <w:rPr>
          <w:rFonts w:ascii="Souce Sans Pro" w:cs="Souce Sans Pro" w:eastAsia="Souce Sans Pro" w:hAnsi="Souce Sans Pro"/>
          <w:sz w:val="18"/>
          <w:szCs w:val="18"/>
          <w:rtl w:val="0"/>
        </w:rPr>
        <w:t xml:space="preserve">  and  </w:t>
      </w:r>
      <w:hyperlink r:id="rId14">
        <w:r w:rsidDel="00000000" w:rsidR="00000000" w:rsidRPr="00000000">
          <w:rPr>
            <w:rFonts w:ascii="Calibri" w:cs="Calibri" w:eastAsia="Calibri" w:hAnsi="Calibri"/>
            <w:color w:val="1155cc"/>
            <w:u w:val="single"/>
            <w:rtl w:val="0"/>
          </w:rPr>
          <w:t xml:space="preserve">Elementary Information</w:t>
        </w:r>
      </w:hyperlink>
      <w:r w:rsidDel="00000000" w:rsidR="00000000" w:rsidRPr="00000000">
        <w:rPr>
          <w:rtl w:val="0"/>
        </w:rPr>
      </w:r>
    </w:p>
    <w:p w:rsidR="00000000" w:rsidDel="00000000" w:rsidP="00000000" w:rsidRDefault="00000000" w:rsidRPr="00000000" w14:paraId="0000002A">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Kindergarten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w:t>
      </w:r>
      <w:r w:rsidDel="00000000" w:rsidR="00000000" w:rsidRPr="00000000">
        <w:rPr>
          <w:rFonts w:ascii="Andalus" w:cs="Andalus" w:eastAsia="Andalus" w:hAnsi="Andalus"/>
          <w:b w:val="1"/>
          <w:color w:val="142887"/>
          <w:sz w:val="24"/>
          <w:szCs w:val="24"/>
          <w:rtl w:val="0"/>
        </w:rPr>
        <w:t xml:space="preserve"> </w:t>
      </w:r>
      <w:r w:rsidDel="00000000" w:rsidR="00000000" w:rsidRPr="00000000">
        <w:rPr>
          <w:rFonts w:ascii="Andalus" w:cs="Andalus" w:eastAsia="Andalus" w:hAnsi="Andalus"/>
          <w:b w:val="1"/>
          <w:color w:val="bf8f00"/>
          <w:sz w:val="24"/>
          <w:szCs w:val="24"/>
          <w:rtl w:val="0"/>
        </w:rPr>
        <w:t xml:space="preserve">Acellus</w:t>
      </w:r>
    </w:p>
    <w:p w:rsidR="00000000" w:rsidDel="00000000" w:rsidP="00000000" w:rsidRDefault="00000000" w:rsidRPr="00000000" w14:paraId="0000002B">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bf8f00"/>
          <w:sz w:val="24"/>
          <w:szCs w:val="24"/>
          <w:rtl w:val="0"/>
        </w:rPr>
        <w:t xml:space="preserve">$250 for up to 6 courses; $65 for single course</w:t>
      </w:r>
    </w:p>
    <w:p w:rsidR="00000000" w:rsidDel="00000000" w:rsidP="00000000" w:rsidRDefault="00000000" w:rsidRPr="00000000" w14:paraId="0000002C">
      <w:pPr>
        <w:widowControl w:val="0"/>
        <w:numPr>
          <w:ilvl w:val="0"/>
          <w:numId w:val="6"/>
        </w:numPr>
        <w:spacing w:line="240" w:lineRule="auto"/>
        <w:ind w:left="720" w:hanging="360"/>
        <w:rPr>
          <w:sz w:val="18"/>
          <w:szCs w:val="18"/>
        </w:rPr>
      </w:pPr>
      <w:r w:rsidDel="00000000" w:rsidR="00000000" w:rsidRPr="00000000">
        <w:rPr>
          <w:rFonts w:ascii="Calibri" w:cs="Calibri" w:eastAsia="Calibri" w:hAnsi="Calibri"/>
          <w:sz w:val="24"/>
          <w:szCs w:val="24"/>
          <w:rtl w:val="0"/>
        </w:rPr>
        <w:t xml:space="preserve">Language Arts, Math, Science, History, World Language, Honors courses, and electives</w:t>
      </w:r>
    </w:p>
    <w:p w:rsidR="00000000" w:rsidDel="00000000" w:rsidP="00000000" w:rsidRDefault="00000000" w:rsidRPr="00000000" w14:paraId="0000002D">
      <w:pPr>
        <w:widowControl w:val="0"/>
        <w:numPr>
          <w:ilvl w:val="0"/>
          <w:numId w:val="6"/>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4"/>
          <w:szCs w:val="24"/>
          <w:rtl w:val="0"/>
        </w:rPr>
        <w:t xml:space="preserve">HST-supported, HST can customize based on student needs</w:t>
      </w:r>
    </w:p>
    <w:p w:rsidR="00000000" w:rsidDel="00000000" w:rsidP="00000000" w:rsidRDefault="00000000" w:rsidRPr="00000000" w14:paraId="0000002E">
      <w:pPr>
        <w:widowControl w:val="0"/>
        <w:numPr>
          <w:ilvl w:val="0"/>
          <w:numId w:val="6"/>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4"/>
          <w:szCs w:val="24"/>
          <w:rtl w:val="0"/>
        </w:rPr>
        <w:t xml:space="preserve">HST-assigned assignments and assessments include written responses</w:t>
      </w:r>
    </w:p>
    <w:p w:rsidR="00000000" w:rsidDel="00000000" w:rsidP="00000000" w:rsidRDefault="00000000" w:rsidRPr="00000000" w14:paraId="0000002F">
      <w:pPr>
        <w:widowControl w:val="0"/>
        <w:numPr>
          <w:ilvl w:val="0"/>
          <w:numId w:val="6"/>
        </w:numPr>
        <w:spacing w:line="240" w:lineRule="auto"/>
        <w:ind w:left="720" w:hanging="360"/>
        <w:rPr>
          <w:rFonts w:ascii="Calibri" w:cs="Calibri" w:eastAsia="Calibri" w:hAnsi="Calibri"/>
          <w:sz w:val="18"/>
          <w:szCs w:val="18"/>
        </w:rPr>
      </w:pPr>
      <w:r w:rsidDel="00000000" w:rsidR="00000000" w:rsidRPr="00000000">
        <w:rPr>
          <w:rFonts w:ascii="Calibri" w:cs="Calibri" w:eastAsia="Calibri" w:hAnsi="Calibri"/>
          <w:sz w:val="24"/>
          <w:szCs w:val="24"/>
          <w:highlight w:val="white"/>
          <w:rtl w:val="0"/>
        </w:rPr>
        <w:t xml:space="preserve">Students in all grade levels must</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use the </w:t>
      </w:r>
      <w:r w:rsidDel="00000000" w:rsidR="00000000" w:rsidRPr="00000000">
        <w:rPr>
          <w:rFonts w:ascii="Calibri" w:cs="Calibri" w:eastAsia="Calibri" w:hAnsi="Calibri"/>
          <w:sz w:val="24"/>
          <w:szCs w:val="24"/>
          <w:highlight w:val="green"/>
          <w:rtl w:val="0"/>
        </w:rPr>
        <w:t xml:space="preserve">I Can statements (TK-8) o</w:t>
      </w:r>
      <w:r w:rsidDel="00000000" w:rsidR="00000000" w:rsidRPr="00000000">
        <w:rPr>
          <w:rFonts w:ascii="Calibri" w:cs="Calibri" w:eastAsia="Calibri" w:hAnsi="Calibri"/>
          <w:sz w:val="24"/>
          <w:szCs w:val="24"/>
          <w:rtl w:val="0"/>
        </w:rPr>
        <w:t xml:space="preserve">r curriculum maps to ensure proficiency in all standards that are missed. </w:t>
      </w:r>
    </w:p>
    <w:p w:rsidR="00000000" w:rsidDel="00000000" w:rsidP="00000000" w:rsidRDefault="00000000" w:rsidRPr="00000000" w14:paraId="00000030">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pStyle w:val="Heading2"/>
        <w:widowControl w:val="0"/>
        <w:spacing w:after="0" w:before="0" w:line="240" w:lineRule="auto"/>
        <w:rPr>
          <w:rFonts w:ascii="Andalus" w:cs="Andalus" w:eastAsia="Andalus" w:hAnsi="Andalus"/>
          <w:b w:val="1"/>
          <w:color w:val="bf8f00"/>
          <w:sz w:val="24"/>
          <w:szCs w:val="24"/>
        </w:rPr>
      </w:pPr>
      <w:bookmarkStart w:colFirst="0" w:colLast="0" w:name="_qtyyhubb6f7l" w:id="9"/>
      <w:bookmarkEnd w:id="9"/>
      <w:r w:rsidDel="00000000" w:rsidR="00000000" w:rsidRPr="00000000">
        <w:rPr>
          <w:rFonts w:ascii="Andalus" w:cs="Andalus" w:eastAsia="Andalus" w:hAnsi="Andalus"/>
          <w:b w:val="1"/>
          <w:color w:val="142887"/>
          <w:sz w:val="24"/>
          <w:szCs w:val="24"/>
          <w:rtl w:val="0"/>
        </w:rPr>
        <w:t xml:space="preserve">Transitional Kindergarten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McGraw Hill</w:t>
      </w:r>
    </w:p>
    <w:p w:rsidR="00000000" w:rsidDel="00000000" w:rsidP="00000000" w:rsidRDefault="00000000" w:rsidRPr="00000000" w14:paraId="00000032">
      <w:pPr>
        <w:pStyle w:val="Heading2"/>
        <w:widowControl w:val="0"/>
        <w:spacing w:after="0" w:before="0" w:line="240" w:lineRule="auto"/>
        <w:rPr>
          <w:rFonts w:ascii="Andalus" w:cs="Andalus" w:eastAsia="Andalus" w:hAnsi="Andalus"/>
          <w:b w:val="1"/>
          <w:sz w:val="24"/>
          <w:szCs w:val="24"/>
        </w:rPr>
      </w:pPr>
      <w:bookmarkStart w:colFirst="0" w:colLast="0" w:name="_x2l5yxcziq2w" w:id="10"/>
      <w:bookmarkEnd w:id="10"/>
      <w:r w:rsidDel="00000000" w:rsidR="00000000" w:rsidRPr="00000000">
        <w:rPr>
          <w:rFonts w:ascii="Andalus" w:cs="Andalus" w:eastAsia="Andalus" w:hAnsi="Andalus"/>
          <w:b w:val="1"/>
          <w:color w:val="bf8f00"/>
          <w:sz w:val="24"/>
          <w:szCs w:val="24"/>
          <w:rtl w:val="0"/>
        </w:rPr>
        <w:t xml:space="preserve">Price Varies (see below)</w:t>
      </w:r>
      <w:r w:rsidDel="00000000" w:rsidR="00000000" w:rsidRPr="00000000">
        <w:rPr>
          <w:rtl w:val="0"/>
        </w:rPr>
      </w:r>
    </w:p>
    <w:p w:rsidR="00000000" w:rsidDel="00000000" w:rsidP="00000000" w:rsidRDefault="00000000" w:rsidRPr="00000000" w14:paraId="00000033">
      <w:pPr>
        <w:widowControl w:val="0"/>
        <w:numPr>
          <w:ilvl w:val="0"/>
          <w:numId w:val="4"/>
        </w:numPr>
        <w:spacing w:line="240" w:lineRule="auto"/>
        <w:ind w:left="720" w:right="345" w:hanging="360"/>
      </w:pPr>
      <w:r w:rsidDel="00000000" w:rsidR="00000000" w:rsidRPr="00000000">
        <w:rPr>
          <w:rFonts w:ascii="Calibri" w:cs="Calibri" w:eastAsia="Calibri" w:hAnsi="Calibri"/>
          <w:sz w:val="24"/>
          <w:szCs w:val="24"/>
          <w:rtl w:val="0"/>
        </w:rPr>
        <w:t xml:space="preserve">A</w:t>
      </w:r>
      <w:r w:rsidDel="00000000" w:rsidR="00000000" w:rsidRPr="00000000">
        <w:rPr>
          <w:rFonts w:ascii="Andalus" w:cs="Andalus" w:eastAsia="Andalus" w:hAnsi="Andalus"/>
          <w:b w:val="1"/>
          <w:color w:val="bf8f00"/>
          <w:sz w:val="24"/>
          <w:szCs w:val="24"/>
          <w:rtl w:val="0"/>
        </w:rPr>
        <w:t xml:space="preserve"> $100 deposit </w:t>
      </w:r>
      <w:r w:rsidDel="00000000" w:rsidR="00000000" w:rsidRPr="00000000">
        <w:rPr>
          <w:rFonts w:ascii="Calibri" w:cs="Calibri" w:eastAsia="Calibri" w:hAnsi="Calibri"/>
          <w:sz w:val="24"/>
          <w:szCs w:val="24"/>
          <w:rtl w:val="0"/>
        </w:rPr>
        <w:t xml:space="preserve">will be taken </w:t>
      </w:r>
      <w:r w:rsidDel="00000000" w:rsidR="00000000" w:rsidRPr="00000000">
        <w:rPr>
          <w:rFonts w:ascii="Calibri" w:cs="Calibri" w:eastAsia="Calibri" w:hAnsi="Calibri"/>
          <w:b w:val="1"/>
          <w:sz w:val="24"/>
          <w:szCs w:val="24"/>
          <w:rtl w:val="0"/>
        </w:rPr>
        <w:t xml:space="preserve">in addition</w:t>
      </w:r>
      <w:r w:rsidDel="00000000" w:rsidR="00000000" w:rsidRPr="00000000">
        <w:rPr>
          <w:rFonts w:ascii="Calibri" w:cs="Calibri" w:eastAsia="Calibri" w:hAnsi="Calibri"/>
          <w:sz w:val="24"/>
          <w:szCs w:val="24"/>
          <w:rtl w:val="0"/>
        </w:rPr>
        <w:t xml:space="preserve"> to below pricing for a</w:t>
      </w:r>
      <w:r w:rsidDel="00000000" w:rsidR="00000000" w:rsidRPr="00000000">
        <w:rPr>
          <w:rFonts w:ascii="Calibri" w:cs="Calibri" w:eastAsia="Calibri" w:hAnsi="Calibri"/>
          <w:sz w:val="24"/>
          <w:szCs w:val="24"/>
          <w:highlight w:val="green"/>
          <w:rtl w:val="0"/>
        </w:rPr>
        <w:t xml:space="preserve">ll non-consumable texts</w:t>
      </w:r>
      <w:r w:rsidDel="00000000" w:rsidR="00000000" w:rsidRPr="00000000">
        <w:rPr>
          <w:rtl w:val="0"/>
        </w:rPr>
      </w:r>
    </w:p>
    <w:p w:rsidR="00000000" w:rsidDel="00000000" w:rsidP="00000000" w:rsidRDefault="00000000" w:rsidRPr="00000000" w14:paraId="00000034">
      <w:pPr>
        <w:widowControl w:val="0"/>
        <w:numPr>
          <w:ilvl w:val="0"/>
          <w:numId w:val="4"/>
        </w:numPr>
        <w:spacing w:line="240" w:lineRule="auto"/>
        <w:ind w:left="720" w:right="720" w:hanging="360"/>
      </w:pPr>
      <w:r w:rsidDel="00000000" w:rsidR="00000000" w:rsidRPr="00000000">
        <w:rPr>
          <w:rFonts w:ascii="Calibri" w:cs="Calibri" w:eastAsia="Calibri" w:hAnsi="Calibri"/>
          <w:sz w:val="24"/>
          <w:szCs w:val="24"/>
          <w:u w:val="single"/>
          <w:rtl w:val="0"/>
        </w:rPr>
        <w:t xml:space="preserve">TK Kit</w:t>
      </w:r>
      <w:r w:rsidDel="00000000" w:rsidR="00000000" w:rsidRPr="00000000">
        <w:rPr>
          <w:rFonts w:ascii="Calibri" w:cs="Calibri" w:eastAsia="Calibri" w:hAnsi="Calibri"/>
          <w:sz w:val="24"/>
          <w:szCs w:val="24"/>
          <w:rtl w:val="0"/>
        </w:rPr>
        <w:t xml:space="preserve">: My Math Pre-K, World of Wonders Reading Pre-K</w:t>
      </w:r>
      <w:r w:rsidDel="00000000" w:rsidR="00000000" w:rsidRPr="00000000">
        <w:rPr>
          <w:rtl w:val="0"/>
        </w:rPr>
      </w:r>
    </w:p>
    <w:p w:rsidR="00000000" w:rsidDel="00000000" w:rsidP="00000000" w:rsidRDefault="00000000" w:rsidRPr="00000000" w14:paraId="00000035">
      <w:pPr>
        <w:widowControl w:val="0"/>
        <w:numPr>
          <w:ilvl w:val="0"/>
          <w:numId w:val="4"/>
        </w:numPr>
        <w:spacing w:line="240" w:lineRule="auto"/>
        <w:ind w:left="720" w:right="165" w:hanging="360"/>
      </w:pPr>
      <w:r w:rsidDel="00000000" w:rsidR="00000000" w:rsidRPr="00000000">
        <w:rPr>
          <w:rFonts w:ascii="Calibri" w:cs="Calibri" w:eastAsia="Calibri" w:hAnsi="Calibri"/>
          <w:sz w:val="24"/>
          <w:szCs w:val="24"/>
          <w:u w:val="single"/>
          <w:rtl w:val="0"/>
        </w:rPr>
        <w:t xml:space="preserve">K-5 Kit</w:t>
      </w:r>
      <w:r w:rsidDel="00000000" w:rsidR="00000000" w:rsidRPr="00000000">
        <w:rPr>
          <w:rFonts w:ascii="Calibri" w:cs="Calibri" w:eastAsia="Calibri" w:hAnsi="Calibri"/>
          <w:sz w:val="24"/>
          <w:szCs w:val="24"/>
          <w:rtl w:val="0"/>
        </w:rPr>
        <w:t xml:space="preserve">: My Math, CA Reading Wonders, Inspire Science* (NEW), Impact Social Studies* (NEW)</w:t>
      </w:r>
      <w:r w:rsidDel="00000000" w:rsidR="00000000" w:rsidRPr="00000000">
        <w:rPr>
          <w:rtl w:val="0"/>
        </w:rPr>
      </w:r>
    </w:p>
    <w:p w:rsidR="00000000" w:rsidDel="00000000" w:rsidP="00000000" w:rsidRDefault="00000000" w:rsidRPr="00000000" w14:paraId="00000036">
      <w:pPr>
        <w:widowControl w:val="0"/>
        <w:numPr>
          <w:ilvl w:val="0"/>
          <w:numId w:val="4"/>
        </w:numPr>
        <w:spacing w:line="240" w:lineRule="auto"/>
        <w:ind w:left="720" w:right="720" w:hanging="360"/>
      </w:pPr>
      <w:r w:rsidDel="00000000" w:rsidR="00000000" w:rsidRPr="00000000">
        <w:rPr>
          <w:rFonts w:ascii="Calibri" w:cs="Calibri" w:eastAsia="Calibri" w:hAnsi="Calibri"/>
          <w:sz w:val="24"/>
          <w:szCs w:val="24"/>
          <w:u w:val="single"/>
          <w:rtl w:val="0"/>
        </w:rPr>
        <w:t xml:space="preserve">6-8 Kit</w:t>
      </w:r>
      <w:r w:rsidDel="00000000" w:rsidR="00000000" w:rsidRPr="00000000">
        <w:rPr>
          <w:rFonts w:ascii="Calibri" w:cs="Calibri" w:eastAsia="Calibri" w:hAnsi="Calibri"/>
          <w:sz w:val="24"/>
          <w:szCs w:val="24"/>
          <w:rtl w:val="0"/>
        </w:rPr>
        <w:t xml:space="preserve">: CA MS Math, ELA – StudySync, Inspire Science* (NEW), Social Studies Networks</w:t>
      </w:r>
      <w:r w:rsidDel="00000000" w:rsidR="00000000" w:rsidRPr="00000000">
        <w:rPr>
          <w:rtl w:val="0"/>
        </w:rPr>
      </w:r>
    </w:p>
    <w:p w:rsidR="00000000" w:rsidDel="00000000" w:rsidP="00000000" w:rsidRDefault="00000000" w:rsidRPr="00000000" w14:paraId="00000037">
      <w:pPr>
        <w:widowControl w:val="0"/>
        <w:numPr>
          <w:ilvl w:val="1"/>
          <w:numId w:val="4"/>
        </w:numPr>
        <w:spacing w:line="240" w:lineRule="auto"/>
        <w:ind w:left="990" w:right="720" w:hanging="270"/>
        <w:rPr>
          <w:sz w:val="18"/>
          <w:szCs w:val="18"/>
        </w:rPr>
      </w:pPr>
      <w:r w:rsidDel="00000000" w:rsidR="00000000" w:rsidRPr="00000000">
        <w:rPr>
          <w:rFonts w:ascii="Calibri" w:cs="Calibri" w:eastAsia="Calibri" w:hAnsi="Calibri"/>
          <w:sz w:val="24"/>
          <w:szCs w:val="24"/>
          <w:rtl w:val="0"/>
        </w:rPr>
        <w:t xml:space="preserve">Find info about the above programs and</w:t>
      </w:r>
      <w:r w:rsidDel="00000000" w:rsidR="00000000" w:rsidRPr="00000000">
        <w:rPr>
          <w:rFonts w:ascii="Calibri" w:cs="Calibri" w:eastAsia="Calibri" w:hAnsi="Calibri"/>
          <w:sz w:val="24"/>
          <w:szCs w:val="24"/>
          <w:highlight w:val="green"/>
          <w:rtl w:val="0"/>
        </w:rPr>
        <w:t xml:space="preserve"> books included in the bundle</w:t>
      </w:r>
      <w:r w:rsidDel="00000000" w:rsidR="00000000" w:rsidRPr="00000000">
        <w:rPr>
          <w:rFonts w:ascii="Calibri" w:cs="Calibri" w:eastAsia="Calibri" w:hAnsi="Calibri"/>
          <w:sz w:val="24"/>
          <w:szCs w:val="24"/>
          <w:rtl w:val="0"/>
        </w:rPr>
        <w:t xml:space="preserve"> </w:t>
      </w:r>
      <w:hyperlink r:id="rId15">
        <w:r w:rsidDel="00000000" w:rsidR="00000000" w:rsidRPr="00000000">
          <w:rPr>
            <w:rFonts w:ascii="Calibri" w:cs="Calibri" w:eastAsia="Calibri" w:hAnsi="Calibri"/>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38">
      <w:pPr>
        <w:widowControl w:val="0"/>
        <w:numPr>
          <w:ilvl w:val="0"/>
          <w:numId w:val="4"/>
        </w:numPr>
        <w:spacing w:line="240" w:lineRule="auto"/>
        <w:ind w:left="720" w:right="720" w:hanging="360"/>
        <w:rPr>
          <w:b w:val="1"/>
        </w:rPr>
      </w:pPr>
      <w:r w:rsidDel="00000000" w:rsidR="00000000" w:rsidRPr="00000000">
        <w:rPr>
          <w:rFonts w:ascii="Calibri" w:cs="Calibri" w:eastAsia="Calibri" w:hAnsi="Calibri"/>
          <w:b w:val="1"/>
          <w:sz w:val="24"/>
          <w:szCs w:val="24"/>
          <w:rtl w:val="0"/>
        </w:rPr>
        <w:t xml:space="preserve">*Materials all updated to align with Common Core, NGSS, and CA State Standards</w:t>
      </w:r>
      <w:r w:rsidDel="00000000" w:rsidR="00000000" w:rsidRPr="00000000">
        <w:rPr>
          <w:rtl w:val="0"/>
        </w:rPr>
      </w:r>
    </w:p>
    <w:p w:rsidR="00000000" w:rsidDel="00000000" w:rsidP="00000000" w:rsidRDefault="00000000" w:rsidRPr="00000000" w14:paraId="00000039">
      <w:pPr>
        <w:widowControl w:val="0"/>
        <w:numPr>
          <w:ilvl w:val="0"/>
          <w:numId w:val="7"/>
        </w:numPr>
        <w:spacing w:line="240" w:lineRule="auto"/>
        <w:ind w:right="720" w:firstLine="360"/>
      </w:pPr>
      <w:r w:rsidDel="00000000" w:rsidR="00000000" w:rsidRPr="00000000">
        <w:rPr>
          <w:rFonts w:ascii="Calibri" w:cs="Calibri" w:eastAsia="Calibri" w:hAnsi="Calibri"/>
          <w:sz w:val="24"/>
          <w:szCs w:val="24"/>
          <w:rtl w:val="0"/>
        </w:rPr>
        <w:t xml:space="preserve">Designated EL Option available to supplement Core ELA for K-5</w:t>
      </w:r>
      <w:r w:rsidDel="00000000" w:rsidR="00000000" w:rsidRPr="00000000">
        <w:rPr>
          <w:rFonts w:ascii="Andalus" w:cs="Andalus" w:eastAsia="Andalus" w:hAnsi="Andalus"/>
          <w:b w:val="1"/>
          <w:color w:val="bf8f00"/>
          <w:sz w:val="24"/>
          <w:szCs w:val="24"/>
          <w:rtl w:val="0"/>
        </w:rPr>
        <w:t xml:space="preserve"> - $80</w:t>
      </w:r>
      <w:r w:rsidDel="00000000" w:rsidR="00000000" w:rsidRPr="00000000">
        <w:rPr>
          <w:rtl w:val="0"/>
        </w:rPr>
      </w:r>
    </w:p>
    <w:p w:rsidR="00000000" w:rsidDel="00000000" w:rsidP="00000000" w:rsidRDefault="00000000" w:rsidRPr="00000000" w14:paraId="0000003A">
      <w:pPr>
        <w:widowControl w:val="0"/>
        <w:numPr>
          <w:ilvl w:val="0"/>
          <w:numId w:val="4"/>
        </w:numPr>
        <w:spacing w:line="240" w:lineRule="auto"/>
        <w:ind w:left="720" w:right="720" w:hanging="360"/>
      </w:pPr>
      <w:r w:rsidDel="00000000" w:rsidR="00000000" w:rsidRPr="00000000">
        <w:rPr>
          <w:rFonts w:ascii="Calibri" w:cs="Calibri" w:eastAsia="Calibri" w:hAnsi="Calibri"/>
          <w:b w:val="1"/>
          <w:sz w:val="24"/>
          <w:szCs w:val="24"/>
          <w:rtl w:val="0"/>
        </w:rPr>
        <w:t xml:space="preserve">Student Bundles below include books plus online access, TE is Online Teacher’s Edition</w:t>
      </w:r>
      <w:r w:rsidDel="00000000" w:rsidR="00000000" w:rsidRPr="00000000">
        <w:rPr>
          <w:rFonts w:ascii="Calibri" w:cs="Calibri" w:eastAsia="Calibri" w:hAnsi="Calibri"/>
          <w:sz w:val="24"/>
          <w:szCs w:val="24"/>
          <w:rtl w:val="0"/>
        </w:rPr>
        <w:t xml:space="preserve"> </w:t>
      </w:r>
    </w:p>
    <w:tbl>
      <w:tblPr>
        <w:tblStyle w:val="Table1"/>
        <w:tblW w:w="871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90"/>
        <w:gridCol w:w="765"/>
        <w:gridCol w:w="2250"/>
        <w:gridCol w:w="630"/>
        <w:gridCol w:w="2220"/>
        <w:gridCol w:w="660"/>
        <w:tblGridChange w:id="0">
          <w:tblGrid>
            <w:gridCol w:w="2190"/>
            <w:gridCol w:w="765"/>
            <w:gridCol w:w="2250"/>
            <w:gridCol w:w="630"/>
            <w:gridCol w:w="2220"/>
            <w:gridCol w:w="660"/>
          </w:tblGrid>
        </w:tblGridChange>
      </w:tblGrid>
      <w:tr>
        <w:trPr>
          <w:trHeight w:val="165" w:hRule="atLeast"/>
        </w:trPr>
        <w:tc>
          <w:tcPr>
            <w:tcBorders>
              <w:top w:color="000000" w:space="0" w:sz="18"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3B">
            <w:pPr>
              <w:widowControl w:val="0"/>
              <w:jc w:val="center"/>
              <w:rPr>
                <w:sz w:val="20"/>
                <w:szCs w:val="20"/>
              </w:rPr>
            </w:pPr>
            <w:r w:rsidDel="00000000" w:rsidR="00000000" w:rsidRPr="00000000">
              <w:rPr>
                <w:b w:val="1"/>
                <w:rtl w:val="0"/>
              </w:rPr>
              <w:t xml:space="preserve">TK</w:t>
            </w:r>
            <w:r w:rsidDel="00000000" w:rsidR="00000000" w:rsidRPr="00000000">
              <w:rPr>
                <w:b w:val="1"/>
                <w:sz w:val="20"/>
                <w:szCs w:val="20"/>
                <w:rtl w:val="0"/>
              </w:rPr>
              <w:t xml:space="preserve"> (Total $800)</w:t>
            </w:r>
            <w:r w:rsidDel="00000000" w:rsidR="00000000" w:rsidRPr="00000000">
              <w:rPr>
                <w:rtl w:val="0"/>
              </w:rPr>
            </w:r>
          </w:p>
        </w:tc>
        <w:tc>
          <w:tcPr>
            <w:tcBorders>
              <w:top w:color="000000" w:space="0" w:sz="18"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3C">
            <w:pPr>
              <w:widowControl w:val="0"/>
              <w:jc w:val="center"/>
              <w:rPr/>
            </w:pPr>
            <w:r w:rsidDel="00000000" w:rsidR="00000000" w:rsidRPr="00000000">
              <w:rPr>
                <w:b w:val="1"/>
                <w:rtl w:val="0"/>
              </w:rPr>
              <w:t xml:space="preserve">Cost</w:t>
            </w:r>
            <w:r w:rsidDel="00000000" w:rsidR="00000000" w:rsidRPr="00000000">
              <w:rPr>
                <w:rtl w:val="0"/>
              </w:rPr>
            </w:r>
          </w:p>
        </w:tc>
        <w:tc>
          <w:tcPr>
            <w:tcBorders>
              <w:top w:color="000000" w:space="0" w:sz="18"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3D">
            <w:pPr>
              <w:widowControl w:val="0"/>
              <w:jc w:val="center"/>
              <w:rPr>
                <w:sz w:val="20"/>
                <w:szCs w:val="20"/>
              </w:rPr>
            </w:pPr>
            <w:r w:rsidDel="00000000" w:rsidR="00000000" w:rsidRPr="00000000">
              <w:rPr>
                <w:b w:val="1"/>
                <w:rtl w:val="0"/>
              </w:rPr>
              <w:t xml:space="preserve">K-5</w:t>
            </w:r>
            <w:r w:rsidDel="00000000" w:rsidR="00000000" w:rsidRPr="00000000">
              <w:rPr>
                <w:b w:val="1"/>
                <w:sz w:val="20"/>
                <w:szCs w:val="20"/>
                <w:rtl w:val="0"/>
              </w:rPr>
              <w:t xml:space="preserve"> (Total $1250)</w:t>
            </w:r>
            <w:r w:rsidDel="00000000" w:rsidR="00000000" w:rsidRPr="00000000">
              <w:rPr>
                <w:rtl w:val="0"/>
              </w:rPr>
            </w:r>
          </w:p>
        </w:tc>
        <w:tc>
          <w:tcPr>
            <w:tcBorders>
              <w:top w:color="000000" w:space="0" w:sz="18"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3E">
            <w:pPr>
              <w:widowControl w:val="0"/>
              <w:jc w:val="center"/>
              <w:rPr/>
            </w:pPr>
            <w:r w:rsidDel="00000000" w:rsidR="00000000" w:rsidRPr="00000000">
              <w:rPr>
                <w:b w:val="1"/>
                <w:rtl w:val="0"/>
              </w:rPr>
              <w:t xml:space="preserve">Cost</w:t>
            </w:r>
            <w:r w:rsidDel="00000000" w:rsidR="00000000" w:rsidRPr="00000000">
              <w:rPr>
                <w:rtl w:val="0"/>
              </w:rPr>
            </w:r>
          </w:p>
        </w:tc>
        <w:tc>
          <w:tcPr>
            <w:tcBorders>
              <w:top w:color="000000" w:space="0" w:sz="18"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3F">
            <w:pPr>
              <w:widowControl w:val="0"/>
              <w:jc w:val="center"/>
              <w:rPr>
                <w:sz w:val="20"/>
                <w:szCs w:val="20"/>
              </w:rPr>
            </w:pPr>
            <w:r w:rsidDel="00000000" w:rsidR="00000000" w:rsidRPr="00000000">
              <w:rPr>
                <w:b w:val="1"/>
                <w:rtl w:val="0"/>
              </w:rPr>
              <w:t xml:space="preserve">6-8</w:t>
            </w:r>
            <w:r w:rsidDel="00000000" w:rsidR="00000000" w:rsidRPr="00000000">
              <w:rPr>
                <w:b w:val="1"/>
                <w:sz w:val="20"/>
                <w:szCs w:val="20"/>
                <w:rtl w:val="0"/>
              </w:rPr>
              <w:t xml:space="preserve"> (Total $750)</w:t>
            </w:r>
            <w:r w:rsidDel="00000000" w:rsidR="00000000" w:rsidRPr="00000000">
              <w:rPr>
                <w:rtl w:val="0"/>
              </w:rPr>
            </w:r>
          </w:p>
        </w:tc>
        <w:tc>
          <w:tcPr>
            <w:tcBorders>
              <w:top w:color="000000" w:space="0" w:sz="18"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0">
            <w:pPr>
              <w:widowControl w:val="0"/>
              <w:jc w:val="center"/>
              <w:rPr/>
            </w:pPr>
            <w:r w:rsidDel="00000000" w:rsidR="00000000" w:rsidRPr="00000000">
              <w:rPr>
                <w:b w:val="1"/>
                <w:rtl w:val="0"/>
              </w:rPr>
              <w:t xml:space="preserve">Cost</w:t>
            </w:r>
            <w:r w:rsidDel="00000000" w:rsidR="00000000" w:rsidRPr="00000000">
              <w:rPr>
                <w:rtl w:val="0"/>
              </w:rPr>
            </w:r>
          </w:p>
        </w:tc>
      </w:tr>
      <w:tr>
        <w:trPr>
          <w:trHeight w:val="165" w:hRule="atLeast"/>
        </w:trPr>
        <w:tc>
          <w:tcPr>
            <w:tcBorders>
              <w:top w:color="cccccc" w:space="0" w:sz="6"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Math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2">
            <w:pPr>
              <w:widowControl w:val="0"/>
              <w:jc w:val="center"/>
              <w:rPr>
                <w:sz w:val="20"/>
                <w:szCs w:val="20"/>
              </w:rPr>
            </w:pPr>
            <w:r w:rsidDel="00000000" w:rsidR="00000000" w:rsidRPr="00000000">
              <w:rPr>
                <w:sz w:val="20"/>
                <w:szCs w:val="20"/>
                <w:rtl w:val="0"/>
              </w:rPr>
              <w:t xml:space="preserve">$195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Math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4">
            <w:pPr>
              <w:widowControl w:val="0"/>
              <w:jc w:val="cente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Math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6">
            <w:pPr>
              <w:widowControl w:val="0"/>
              <w:jc w:val="center"/>
              <w:rPr>
                <w:sz w:val="20"/>
                <w:szCs w:val="20"/>
              </w:rPr>
            </w:pPr>
            <w:r w:rsidDel="00000000" w:rsidR="00000000" w:rsidRPr="00000000">
              <w:rPr>
                <w:sz w:val="20"/>
                <w:szCs w:val="20"/>
                <w:rtl w:val="0"/>
              </w:rPr>
              <w:t xml:space="preserve">$25</w:t>
            </w:r>
          </w:p>
        </w:tc>
      </w:tr>
      <w:tr>
        <w:tc>
          <w:tcPr>
            <w:tcBorders>
              <w:top w:color="cccccc" w:space="0" w:sz="6"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Math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8">
            <w:pPr>
              <w:widowControl w:val="0"/>
              <w:jc w:val="cente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Math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A">
            <w:pPr>
              <w:widowControl w:val="0"/>
              <w:jc w:val="cente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Math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C">
            <w:pPr>
              <w:widowControl w:val="0"/>
              <w:jc w:val="center"/>
              <w:rPr>
                <w:sz w:val="20"/>
                <w:szCs w:val="20"/>
              </w:rPr>
            </w:pPr>
            <w:r w:rsidDel="00000000" w:rsidR="00000000" w:rsidRPr="00000000">
              <w:rPr>
                <w:sz w:val="20"/>
                <w:szCs w:val="20"/>
                <w:rtl w:val="0"/>
              </w:rPr>
              <w:t xml:space="preserve">$125</w:t>
            </w:r>
          </w:p>
        </w:tc>
      </w:tr>
      <w:tr>
        <w:trPr>
          <w:trHeight w:val="135" w:hRule="atLeast"/>
        </w:trPr>
        <w:tc>
          <w:tcPr>
            <w:tcBorders>
              <w:top w:color="cccccc" w:space="0" w:sz="6"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D">
            <w:pPr>
              <w:widowControl w:val="0"/>
              <w:rPr>
                <w:sz w:val="20"/>
                <w:szCs w:val="20"/>
              </w:rPr>
            </w:pPr>
            <w:r w:rsidDel="00000000" w:rsidR="00000000" w:rsidRPr="00000000">
              <w:rPr>
                <w:sz w:val="20"/>
                <w:szCs w:val="20"/>
                <w:rtl w:val="0"/>
              </w:rPr>
              <w:t xml:space="preserve">English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English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0">
            <w:pPr>
              <w:widowControl w:val="0"/>
              <w:jc w:val="center"/>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English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$50</w:t>
            </w:r>
          </w:p>
        </w:tc>
      </w:tr>
      <w:tr>
        <w:trPr>
          <w:trHeight w:val="60" w:hRule="atLeast"/>
        </w:trPr>
        <w:tc>
          <w:tcPr>
            <w:tcBorders>
              <w:top w:color="cccccc" w:space="0" w:sz="6" w:val="single"/>
              <w:left w:color="000000" w:space="0" w:sz="18" w:val="single"/>
              <w:bottom w:color="000000" w:space="0" w:sz="18"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English Online TE</w:t>
            </w:r>
          </w:p>
        </w:tc>
        <w:tc>
          <w:tcPr>
            <w:tcBorders>
              <w:top w:color="cccccc" w:space="0" w:sz="6" w:val="single"/>
              <w:left w:color="cccccc" w:space="0" w:sz="6" w:val="single"/>
              <w:bottom w:color="000000" w:space="0" w:sz="18"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$540</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English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6">
            <w:pPr>
              <w:widowControl w:val="0"/>
              <w:jc w:val="center"/>
              <w:rPr>
                <w:sz w:val="20"/>
                <w:szCs w:val="20"/>
              </w:rPr>
            </w:pPr>
            <w:r w:rsidDel="00000000" w:rsidR="00000000" w:rsidRPr="00000000">
              <w:rPr>
                <w:sz w:val="20"/>
                <w:szCs w:val="20"/>
                <w:rtl w:val="0"/>
              </w:rPr>
              <w:t xml:space="preserve">$415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7">
            <w:pPr>
              <w:widowControl w:val="0"/>
              <w:rPr>
                <w:sz w:val="20"/>
                <w:szCs w:val="20"/>
              </w:rPr>
            </w:pPr>
            <w:r w:rsidDel="00000000" w:rsidR="00000000" w:rsidRPr="00000000">
              <w:rPr>
                <w:sz w:val="20"/>
                <w:szCs w:val="20"/>
                <w:rtl w:val="0"/>
              </w:rPr>
              <w:t xml:space="preserve">English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8">
            <w:pPr>
              <w:widowControl w:val="0"/>
              <w:jc w:val="center"/>
              <w:rPr>
                <w:sz w:val="20"/>
                <w:szCs w:val="20"/>
              </w:rPr>
            </w:pPr>
            <w:r w:rsidDel="00000000" w:rsidR="00000000" w:rsidRPr="00000000">
              <w:rPr>
                <w:sz w:val="20"/>
                <w:szCs w:val="20"/>
                <w:rtl w:val="0"/>
              </w:rPr>
              <w:t xml:space="preserve">$50</w:t>
            </w:r>
          </w:p>
        </w:tc>
      </w:tr>
      <w:tr>
        <w:trPr>
          <w:trHeight w:val="150" w:hRule="atLeast"/>
        </w:trPr>
        <w:tc>
          <w:tcPr>
            <w:tcBorders>
              <w:top w:color="000000" w:space="0" w:sz="18"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9">
            <w:pPr>
              <w:widowControl w:val="0"/>
              <w:jc w:val="center"/>
              <w:rPr>
                <w:b w:val="1"/>
              </w:rPr>
            </w:pPr>
            <w:r w:rsidDel="00000000" w:rsidR="00000000" w:rsidRPr="00000000">
              <w:rPr>
                <w:b w:val="1"/>
                <w:rtl w:val="0"/>
              </w:rPr>
              <w:t xml:space="preserve">ONLINE ONLY</w:t>
            </w:r>
          </w:p>
        </w:tc>
        <w:tc>
          <w:tcPr>
            <w:tcBorders>
              <w:top w:color="000000" w:space="0" w:sz="18" w:val="single"/>
              <w:left w:color="000000"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Science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C">
            <w:pPr>
              <w:widowControl w:val="0"/>
              <w:jc w:val="cente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Science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$110</w:t>
            </w:r>
          </w:p>
        </w:tc>
      </w:tr>
      <w:tr>
        <w:trPr>
          <w:trHeight w:val="180" w:hRule="atLeast"/>
        </w:trPr>
        <w:tc>
          <w:tcPr>
            <w:tcBorders>
              <w:top w:color="000000" w:space="0" w:sz="6"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TK Student Edition</w:t>
            </w:r>
          </w:p>
        </w:tc>
        <w:tc>
          <w:tcPr>
            <w:tcBorders>
              <w:top w:color="000000" w:space="0" w:sz="6" w:val="single"/>
              <w:left w:color="000000"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0">
            <w:pPr>
              <w:widowControl w:val="0"/>
              <w:jc w:val="cente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Science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2">
            <w:pPr>
              <w:widowControl w:val="0"/>
              <w:jc w:val="center"/>
              <w:rPr>
                <w:sz w:val="20"/>
                <w:szCs w:val="20"/>
              </w:rPr>
            </w:pPr>
            <w:r w:rsidDel="00000000" w:rsidR="00000000" w:rsidRPr="00000000">
              <w:rPr>
                <w:sz w:val="20"/>
                <w:szCs w:val="20"/>
                <w:rtl w:val="0"/>
              </w:rPr>
              <w:t xml:space="preserve">$245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3">
            <w:pPr>
              <w:widowControl w:val="0"/>
              <w:rPr>
                <w:sz w:val="20"/>
                <w:szCs w:val="20"/>
              </w:rPr>
            </w:pPr>
            <w:r w:rsidDel="00000000" w:rsidR="00000000" w:rsidRPr="00000000">
              <w:rPr>
                <w:sz w:val="20"/>
                <w:szCs w:val="20"/>
                <w:rtl w:val="0"/>
              </w:rPr>
              <w:t xml:space="preserve">Science Online TE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4">
            <w:pPr>
              <w:widowControl w:val="0"/>
              <w:jc w:val="center"/>
              <w:rPr>
                <w:sz w:val="20"/>
                <w:szCs w:val="20"/>
              </w:rPr>
            </w:pPr>
            <w:r w:rsidDel="00000000" w:rsidR="00000000" w:rsidRPr="00000000">
              <w:rPr>
                <w:sz w:val="20"/>
                <w:szCs w:val="20"/>
                <w:rtl w:val="0"/>
              </w:rPr>
              <w:t xml:space="preserve">$50</w:t>
            </w:r>
          </w:p>
        </w:tc>
      </w:tr>
      <w:tr>
        <w:trPr>
          <w:trHeight w:val="75" w:hRule="atLeast"/>
        </w:trPr>
        <w:tc>
          <w:tcPr>
            <w:tcBorders>
              <w:top w:color="000000" w:space="0" w:sz="6" w:val="single"/>
              <w:left w:color="000000" w:space="0" w:sz="18"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K-5 Student Edition</w:t>
            </w:r>
          </w:p>
        </w:tc>
        <w:tc>
          <w:tcPr>
            <w:tcBorders>
              <w:top w:color="000000" w:space="0" w:sz="6" w:val="single"/>
              <w:left w:color="000000"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History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8">
            <w:pPr>
              <w:widowControl w:val="0"/>
              <w:jc w:val="center"/>
              <w:rPr>
                <w:sz w:val="20"/>
                <w:szCs w:val="20"/>
              </w:rPr>
            </w:pPr>
            <w:r w:rsidDel="00000000" w:rsidR="00000000" w:rsidRPr="00000000">
              <w:rPr>
                <w:sz w:val="20"/>
                <w:szCs w:val="20"/>
                <w:rtl w:val="0"/>
              </w:rPr>
              <w:t xml:space="preserve">$45</w:t>
            </w:r>
          </w:p>
        </w:tc>
        <w:tc>
          <w:tcPr>
            <w:tcBorders>
              <w:top w:color="cccccc" w:space="0" w:sz="6" w:val="single"/>
              <w:left w:color="cccccc" w:space="0" w:sz="6" w:val="single"/>
              <w:bottom w:color="000000" w:space="0" w:sz="6"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9">
            <w:pPr>
              <w:widowControl w:val="0"/>
              <w:rPr>
                <w:sz w:val="20"/>
                <w:szCs w:val="20"/>
              </w:rPr>
            </w:pPr>
            <w:r w:rsidDel="00000000" w:rsidR="00000000" w:rsidRPr="00000000">
              <w:rPr>
                <w:sz w:val="20"/>
                <w:szCs w:val="20"/>
                <w:rtl w:val="0"/>
              </w:rPr>
              <w:t xml:space="preserve">History Student Bundle</w:t>
            </w:r>
          </w:p>
        </w:tc>
        <w:tc>
          <w:tcPr>
            <w:tcBorders>
              <w:top w:color="cccccc" w:space="0" w:sz="6" w:val="single"/>
              <w:left w:color="cccccc" w:space="0" w:sz="6" w:val="single"/>
              <w:bottom w:color="000000" w:space="0" w:sz="6"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A">
            <w:pPr>
              <w:widowControl w:val="0"/>
              <w:jc w:val="center"/>
              <w:rPr>
                <w:sz w:val="20"/>
                <w:szCs w:val="20"/>
              </w:rPr>
            </w:pPr>
            <w:r w:rsidDel="00000000" w:rsidR="00000000" w:rsidRPr="00000000">
              <w:rPr>
                <w:sz w:val="20"/>
                <w:szCs w:val="20"/>
                <w:rtl w:val="0"/>
              </w:rPr>
              <w:t xml:space="preserve">$90</w:t>
            </w:r>
          </w:p>
        </w:tc>
      </w:tr>
      <w:tr>
        <w:tc>
          <w:tcPr>
            <w:tcBorders>
              <w:top w:color="000000" w:space="0" w:sz="6" w:val="single"/>
              <w:left w:color="000000" w:space="0" w:sz="18" w:val="single"/>
              <w:bottom w:color="000000" w:space="0" w:sz="18"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B">
            <w:pPr>
              <w:widowControl w:val="0"/>
              <w:rPr>
                <w:sz w:val="20"/>
                <w:szCs w:val="20"/>
              </w:rPr>
            </w:pPr>
            <w:r w:rsidDel="00000000" w:rsidR="00000000" w:rsidRPr="00000000">
              <w:rPr>
                <w:sz w:val="20"/>
                <w:szCs w:val="20"/>
                <w:rtl w:val="0"/>
              </w:rPr>
              <w:t xml:space="preserve">6-8 Student Edition</w:t>
            </w:r>
          </w:p>
        </w:tc>
        <w:tc>
          <w:tcPr>
            <w:tcBorders>
              <w:top w:color="000000" w:space="0" w:sz="6" w:val="single"/>
              <w:left w:color="000000" w:space="0" w:sz="6" w:val="single"/>
              <w:bottom w:color="000000" w:space="0" w:sz="18"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C">
            <w:pPr>
              <w:widowControl w:val="0"/>
              <w:jc w:val="cente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18"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History Online TE</w:t>
            </w:r>
          </w:p>
        </w:tc>
        <w:tc>
          <w:tcPr>
            <w:tcBorders>
              <w:top w:color="cccccc" w:space="0" w:sz="6" w:val="single"/>
              <w:left w:color="cccccc" w:space="0" w:sz="6" w:val="single"/>
              <w:bottom w:color="000000" w:space="0" w:sz="18"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E">
            <w:pPr>
              <w:widowControl w:val="0"/>
              <w:jc w:val="center"/>
              <w:rPr>
                <w:sz w:val="20"/>
                <w:szCs w:val="20"/>
              </w:rPr>
            </w:pPr>
            <w:r w:rsidDel="00000000" w:rsidR="00000000" w:rsidRPr="00000000">
              <w:rPr>
                <w:sz w:val="20"/>
                <w:szCs w:val="20"/>
                <w:rtl w:val="0"/>
              </w:rPr>
              <w:t xml:space="preserve">$215</w:t>
            </w:r>
          </w:p>
        </w:tc>
        <w:tc>
          <w:tcPr>
            <w:tcBorders>
              <w:top w:color="cccccc" w:space="0" w:sz="6" w:val="single"/>
              <w:left w:color="cccccc" w:space="0" w:sz="6" w:val="single"/>
              <w:bottom w:color="000000" w:space="0" w:sz="18" w:val="single"/>
              <w:right w:color="000000" w:space="0" w:sz="6"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6F">
            <w:pPr>
              <w:widowControl w:val="0"/>
              <w:rPr>
                <w:sz w:val="20"/>
                <w:szCs w:val="20"/>
              </w:rPr>
            </w:pPr>
            <w:r w:rsidDel="00000000" w:rsidR="00000000" w:rsidRPr="00000000">
              <w:rPr>
                <w:sz w:val="20"/>
                <w:szCs w:val="20"/>
                <w:rtl w:val="0"/>
              </w:rPr>
              <w:t xml:space="preserve">History Online TE</w:t>
            </w:r>
          </w:p>
        </w:tc>
        <w:tc>
          <w:tcPr>
            <w:tcBorders>
              <w:top w:color="cccccc" w:space="0" w:sz="6" w:val="single"/>
              <w:left w:color="cccccc" w:space="0" w:sz="6" w:val="single"/>
              <w:bottom w:color="000000" w:space="0" w:sz="18" w:val="single"/>
              <w:right w:color="000000" w:space="0" w:sz="18" w:val="single"/>
            </w:tcBorders>
            <w:tcMar>
              <w:top w:w="11.520000000000001" w:type="dxa"/>
              <w:left w:w="11.520000000000001" w:type="dxa"/>
              <w:bottom w:w="11.520000000000001" w:type="dxa"/>
              <w:right w:w="11.520000000000001" w:type="dxa"/>
            </w:tcMar>
            <w:vAlign w:val="bottom"/>
          </w:tcPr>
          <w:p w:rsidR="00000000" w:rsidDel="00000000" w:rsidP="00000000" w:rsidRDefault="00000000" w:rsidRPr="00000000" w14:paraId="00000070">
            <w:pPr>
              <w:widowControl w:val="0"/>
              <w:jc w:val="center"/>
              <w:rPr>
                <w:sz w:val="20"/>
                <w:szCs w:val="20"/>
              </w:rPr>
            </w:pPr>
            <w:r w:rsidDel="00000000" w:rsidR="00000000" w:rsidRPr="00000000">
              <w:rPr>
                <w:sz w:val="20"/>
                <w:szCs w:val="20"/>
                <w:rtl w:val="0"/>
              </w:rPr>
              <w:t xml:space="preserve">$250</w:t>
            </w:r>
          </w:p>
        </w:tc>
      </w:tr>
    </w:tbl>
    <w:p w:rsidR="00000000" w:rsidDel="00000000" w:rsidP="00000000" w:rsidRDefault="00000000" w:rsidRPr="00000000" w14:paraId="00000071">
      <w:pPr>
        <w:widowControl w:val="0"/>
        <w:numPr>
          <w:ilvl w:val="0"/>
          <w:numId w:val="4"/>
        </w:numPr>
        <w:spacing w:line="240" w:lineRule="auto"/>
        <w:ind w:left="720" w:right="720" w:hanging="360"/>
        <w:sectPr>
          <w:pgSz w:h="15840" w:w="12240" w:orient="portrait"/>
          <w:pgMar w:bottom="1440" w:top="1440" w:left="1440" w:right="1440" w:header="720" w:footer="720"/>
          <w:pgNumType w:start="1"/>
        </w:sectPr>
      </w:pPr>
      <w:r w:rsidDel="00000000" w:rsidR="00000000" w:rsidRPr="00000000">
        <w:rPr>
          <w:rFonts w:ascii="Calibri" w:cs="Calibri" w:eastAsia="Calibri" w:hAnsi="Calibri"/>
          <w:sz w:val="24"/>
          <w:szCs w:val="24"/>
          <w:rtl w:val="0"/>
        </w:rPr>
        <w:t xml:space="preserve">Books may be purchased a la carte - price will vary</w:t>
      </w:r>
      <w:r w:rsidDel="00000000" w:rsidR="00000000" w:rsidRPr="00000000">
        <w:rPr>
          <w:rtl w:val="0"/>
        </w:rPr>
      </w:r>
    </w:p>
    <w:p w:rsidR="00000000" w:rsidDel="00000000" w:rsidP="00000000" w:rsidRDefault="00000000" w:rsidRPr="00000000" w14:paraId="00000072">
      <w:pPr>
        <w:widowControl w:val="0"/>
        <w:numPr>
          <w:ilvl w:val="0"/>
          <w:numId w:val="4"/>
        </w:numPr>
        <w:spacing w:line="240" w:lineRule="auto"/>
        <w:ind w:left="720" w:right="720" w:hanging="360"/>
      </w:pPr>
      <w:hyperlink r:id="rId16">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tl w:val="0"/>
        </w:rPr>
      </w:r>
    </w:p>
    <w:p w:rsidR="00000000" w:rsidDel="00000000" w:rsidP="00000000" w:rsidRDefault="00000000" w:rsidRPr="00000000" w14:paraId="00000073">
      <w:pPr>
        <w:pStyle w:val="Heading2"/>
        <w:widowControl w:val="0"/>
        <w:spacing w:after="0" w:before="0" w:line="240"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74">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Kindergarten through 7</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Redbird (Math and ELA/Writing)</w:t>
      </w:r>
    </w:p>
    <w:p w:rsidR="00000000" w:rsidDel="00000000" w:rsidP="00000000" w:rsidRDefault="00000000" w:rsidRPr="00000000" w14:paraId="00000075">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bf8f00"/>
          <w:sz w:val="24"/>
          <w:szCs w:val="24"/>
          <w:rtl w:val="0"/>
        </w:rPr>
        <w:t xml:space="preserve">$10 for single course</w:t>
      </w:r>
    </w:p>
    <w:p w:rsidR="00000000" w:rsidDel="00000000" w:rsidP="00000000" w:rsidRDefault="00000000" w:rsidRPr="00000000" w14:paraId="00000076">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Developed by Stanford University</w:t>
      </w:r>
    </w:p>
    <w:p w:rsidR="00000000" w:rsidDel="00000000" w:rsidP="00000000" w:rsidRDefault="00000000" w:rsidRPr="00000000" w14:paraId="00000077">
      <w:pPr>
        <w:widowControl w:val="0"/>
        <w:numPr>
          <w:ilvl w:val="0"/>
          <w:numId w:val="13"/>
        </w:numPr>
        <w:spacing w:line="240" w:lineRule="auto"/>
        <w:ind w:left="720" w:hanging="360"/>
        <w:rPr>
          <w:rFonts w:ascii="Calibri" w:cs="Calibri" w:eastAsia="Calibri" w:hAnsi="Calibri"/>
        </w:rPr>
      </w:pPr>
      <w:hyperlink r:id="rId17">
        <w:r w:rsidDel="00000000" w:rsidR="00000000" w:rsidRPr="00000000">
          <w:rPr>
            <w:rFonts w:ascii="Calibri" w:cs="Calibri" w:eastAsia="Calibri" w:hAnsi="Calibri"/>
            <w:color w:val="1155cc"/>
            <w:sz w:val="24"/>
            <w:szCs w:val="24"/>
            <w:u w:val="single"/>
            <w:rtl w:val="0"/>
          </w:rPr>
          <w:t xml:space="preserve">Math</w:t>
        </w:r>
      </w:hyperlink>
      <w:r w:rsidDel="00000000" w:rsidR="00000000" w:rsidRPr="00000000">
        <w:rPr>
          <w:rFonts w:ascii="Calibri" w:cs="Calibri" w:eastAsia="Calibri" w:hAnsi="Calibri"/>
          <w:color w:val="32484c"/>
          <w:sz w:val="24"/>
          <w:szCs w:val="24"/>
          <w:rtl w:val="0"/>
        </w:rPr>
        <w:t xml:space="preserve"> for Grades K-7, </w:t>
      </w:r>
      <w:hyperlink r:id="rId18">
        <w:r w:rsidDel="00000000" w:rsidR="00000000" w:rsidRPr="00000000">
          <w:rPr>
            <w:rFonts w:ascii="Calibri" w:cs="Calibri" w:eastAsia="Calibri" w:hAnsi="Calibri"/>
            <w:color w:val="1155cc"/>
            <w:sz w:val="24"/>
            <w:szCs w:val="24"/>
            <w:u w:val="single"/>
            <w:rtl w:val="0"/>
          </w:rPr>
          <w:t xml:space="preserve">ELA/Writing</w:t>
        </w:r>
      </w:hyperlink>
      <w:r w:rsidDel="00000000" w:rsidR="00000000" w:rsidRPr="00000000">
        <w:rPr>
          <w:rFonts w:ascii="Calibri" w:cs="Calibri" w:eastAsia="Calibri" w:hAnsi="Calibri"/>
          <w:color w:val="32484c"/>
          <w:sz w:val="24"/>
          <w:szCs w:val="24"/>
          <w:rtl w:val="0"/>
        </w:rPr>
        <w:t xml:space="preserve"> for Grades 2-7</w:t>
      </w:r>
    </w:p>
    <w:p w:rsidR="00000000" w:rsidDel="00000000" w:rsidP="00000000" w:rsidRDefault="00000000" w:rsidRPr="00000000" w14:paraId="00000078">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Individualized Assessment and Learning</w:t>
      </w:r>
    </w:p>
    <w:p w:rsidR="00000000" w:rsidDel="00000000" w:rsidP="00000000" w:rsidRDefault="00000000" w:rsidRPr="00000000" w14:paraId="00000079">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Adaptive instruction, gamification, and digital project-based learning</w:t>
      </w:r>
    </w:p>
    <w:p w:rsidR="00000000" w:rsidDel="00000000" w:rsidP="00000000" w:rsidRDefault="00000000" w:rsidRPr="00000000" w14:paraId="0000007A">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Provide students with a richly personalized path through the curriculum</w:t>
      </w:r>
    </w:p>
    <w:p w:rsidR="00000000" w:rsidDel="00000000" w:rsidP="00000000" w:rsidRDefault="00000000" w:rsidRPr="00000000" w14:paraId="0000007B">
      <w:pPr>
        <w:widowControl w:val="0"/>
        <w:spacing w:line="259" w:lineRule="auto"/>
        <w:jc w:val="center"/>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7C">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3</w:t>
      </w:r>
      <w:r w:rsidDel="00000000" w:rsidR="00000000" w:rsidRPr="00000000">
        <w:rPr>
          <w:rFonts w:ascii="Andalus" w:cs="Andalus" w:eastAsia="Andalus" w:hAnsi="Andalus"/>
          <w:b w:val="1"/>
          <w:color w:val="142887"/>
          <w:sz w:val="24"/>
          <w:szCs w:val="24"/>
          <w:vertAlign w:val="superscript"/>
          <w:rtl w:val="0"/>
        </w:rPr>
        <w:t xml:space="preserve">rd</w:t>
      </w:r>
      <w:r w:rsidDel="00000000" w:rsidR="00000000" w:rsidRPr="00000000">
        <w:rPr>
          <w:rFonts w:ascii="Andalus" w:cs="Andalus" w:eastAsia="Andalus" w:hAnsi="Andalus"/>
          <w:b w:val="1"/>
          <w:color w:val="142887"/>
          <w:sz w:val="24"/>
          <w:szCs w:val="24"/>
          <w:rtl w:val="0"/>
        </w:rPr>
        <w:t xml:space="preserve"> grade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ALEKS (Math)</w:t>
      </w:r>
    </w:p>
    <w:p w:rsidR="00000000" w:rsidDel="00000000" w:rsidP="00000000" w:rsidRDefault="00000000" w:rsidRPr="00000000" w14:paraId="0000007D">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bf8f00"/>
          <w:sz w:val="24"/>
          <w:szCs w:val="24"/>
          <w:rtl w:val="0"/>
        </w:rPr>
        <w:t xml:space="preserve">$20 for single course, students may only enroll in one course at a time</w:t>
      </w:r>
    </w:p>
    <w:p w:rsidR="00000000" w:rsidDel="00000000" w:rsidP="00000000" w:rsidRDefault="00000000" w:rsidRPr="00000000" w14:paraId="0000007E">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Individualized Assessment and Learning for </w:t>
      </w:r>
      <w:r w:rsidDel="00000000" w:rsidR="00000000" w:rsidRPr="00000000">
        <w:fldChar w:fldCharType="begin"/>
        <w:instrText xml:space="preserve"> HYPERLINK "https://www.aleks.com/k12/course_products" </w:instrText>
        <w:fldChar w:fldCharType="separate"/>
      </w:r>
      <w:r w:rsidDel="00000000" w:rsidR="00000000" w:rsidRPr="00000000">
        <w:rPr>
          <w:rFonts w:ascii="Calibri" w:cs="Calibri" w:eastAsia="Calibri" w:hAnsi="Calibri"/>
          <w:color w:val="0070c0"/>
          <w:sz w:val="24"/>
          <w:szCs w:val="24"/>
          <w:u w:val="single"/>
          <w:rtl w:val="0"/>
        </w:rPr>
        <w:t xml:space="preserve">Grades 3-12</w:t>
      </w:r>
    </w:p>
    <w:p w:rsidR="00000000" w:rsidDel="00000000" w:rsidP="00000000" w:rsidRDefault="00000000" w:rsidRPr="00000000" w14:paraId="0000007F">
      <w:pPr>
        <w:widowControl w:val="0"/>
        <w:numPr>
          <w:ilvl w:val="0"/>
          <w:numId w:val="13"/>
        </w:numPr>
        <w:spacing w:line="240" w:lineRule="auto"/>
        <w:ind w:left="720" w:hanging="360"/>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color w:val="32484c"/>
          <w:sz w:val="24"/>
          <w:szCs w:val="24"/>
          <w:rtl w:val="0"/>
        </w:rPr>
        <w:t xml:space="preserve">Adaptive Environment Avoids Multiple-Choice Questions</w:t>
      </w:r>
    </w:p>
    <w:p w:rsidR="00000000" w:rsidDel="00000000" w:rsidP="00000000" w:rsidRDefault="00000000" w:rsidRPr="00000000" w14:paraId="00000080">
      <w:pPr>
        <w:widowControl w:val="0"/>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color w:val="32484c"/>
          <w:sz w:val="24"/>
          <w:szCs w:val="24"/>
          <w:rtl w:val="0"/>
        </w:rPr>
        <w:t xml:space="preserve">Detailed Progress Monitoring on Student Mastery of </w:t>
      </w:r>
      <w:r w:rsidDel="00000000" w:rsidR="00000000" w:rsidRPr="00000000">
        <w:fldChar w:fldCharType="begin"/>
        <w:instrText xml:space="preserve"> HYPERLINK "https://www.aleks.com/k12/standards" </w:instrText>
        <w:fldChar w:fldCharType="separate"/>
      </w:r>
      <w:r w:rsidDel="00000000" w:rsidR="00000000" w:rsidRPr="00000000">
        <w:rPr>
          <w:rFonts w:ascii="Calibri" w:cs="Calibri" w:eastAsia="Calibri" w:hAnsi="Calibri"/>
          <w:color w:val="0070c0"/>
          <w:sz w:val="24"/>
          <w:szCs w:val="24"/>
          <w:u w:val="single"/>
          <w:rtl w:val="0"/>
        </w:rPr>
        <w:t xml:space="preserve">Common Core and State Standards</w:t>
      </w:r>
    </w:p>
    <w:p w:rsidR="00000000" w:rsidDel="00000000" w:rsidP="00000000" w:rsidRDefault="00000000" w:rsidRPr="00000000" w14:paraId="00000081">
      <w:pPr>
        <w:widowControl w:val="0"/>
        <w:numPr>
          <w:ilvl w:val="0"/>
          <w:numId w:val="13"/>
        </w:numPr>
        <w:spacing w:line="240" w:lineRule="auto"/>
        <w:ind w:left="720" w:hanging="360"/>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color w:val="32484c"/>
          <w:sz w:val="24"/>
          <w:szCs w:val="24"/>
          <w:rtl w:val="0"/>
        </w:rPr>
        <w:t xml:space="preserve">Fully Bilingual Courses Available in English and Spanish</w:t>
      </w:r>
    </w:p>
    <w:p w:rsidR="00000000" w:rsidDel="00000000" w:rsidP="00000000" w:rsidRDefault="00000000" w:rsidRPr="00000000" w14:paraId="00000082">
      <w:pPr>
        <w:widowControl w:val="0"/>
        <w:numPr>
          <w:ilvl w:val="0"/>
          <w:numId w:val="13"/>
        </w:numPr>
        <w:spacing w:line="240" w:lineRule="auto"/>
        <w:ind w:left="720" w:hanging="360"/>
        <w:rPr>
          <w:rFonts w:ascii="Calibri" w:cs="Calibri" w:eastAsia="Calibri" w:hAnsi="Calibri"/>
        </w:rPr>
      </w:pPr>
      <w:hyperlink r:id="rId19">
        <w:r w:rsidDel="00000000" w:rsidR="00000000" w:rsidRPr="00000000">
          <w:rPr>
            <w:rFonts w:ascii="Calibri" w:cs="Calibri" w:eastAsia="Calibri" w:hAnsi="Calibri"/>
            <w:color w:val="0070c0"/>
            <w:sz w:val="24"/>
            <w:szCs w:val="24"/>
            <w:u w:val="single"/>
            <w:rtl w:val="0"/>
          </w:rPr>
          <w:t xml:space="preserve">QuickTables</w:t>
        </w:r>
      </w:hyperlink>
      <w:r w:rsidDel="00000000" w:rsidR="00000000" w:rsidRPr="00000000">
        <w:rPr>
          <w:rFonts w:ascii="Calibri" w:cs="Calibri" w:eastAsia="Calibri" w:hAnsi="Calibri"/>
          <w:color w:val="32484c"/>
          <w:sz w:val="24"/>
          <w:szCs w:val="24"/>
          <w:rtl w:val="0"/>
        </w:rPr>
        <w:t xml:space="preserve"> - Math Fact Mastery Program (included w/Math 3, 4 &amp; 5; add to any course - </w:t>
      </w:r>
      <w:r w:rsidDel="00000000" w:rsidR="00000000" w:rsidRPr="00000000">
        <w:rPr>
          <w:rFonts w:ascii="Andalus" w:cs="Andalus" w:eastAsia="Andalus" w:hAnsi="Andalus"/>
          <w:b w:val="1"/>
          <w:color w:val="bf8f00"/>
          <w:sz w:val="24"/>
          <w:szCs w:val="24"/>
          <w:rtl w:val="0"/>
        </w:rPr>
        <w:t xml:space="preserve">$10</w:t>
      </w:r>
      <w:r w:rsidDel="00000000" w:rsidR="00000000" w:rsidRPr="00000000">
        <w:rPr>
          <w:rFonts w:ascii="Calibri" w:cs="Calibri" w:eastAsia="Calibri" w:hAnsi="Calibri"/>
          <w:color w:val="32484c"/>
          <w:sz w:val="24"/>
          <w:szCs w:val="24"/>
          <w:rtl w:val="0"/>
        </w:rPr>
        <w:t xml:space="preserve">)</w:t>
      </w:r>
    </w:p>
    <w:p w:rsidR="00000000" w:rsidDel="00000000" w:rsidP="00000000" w:rsidRDefault="00000000" w:rsidRPr="00000000" w14:paraId="00000083">
      <w:pPr>
        <w:widowControl w:val="0"/>
        <w:spacing w:line="240" w:lineRule="auto"/>
        <w:rPr>
          <w:rFonts w:ascii="Calibri" w:cs="Calibri" w:eastAsia="Calibri" w:hAnsi="Calibri"/>
          <w:color w:val="32484c"/>
          <w:sz w:val="24"/>
          <w:szCs w:val="24"/>
        </w:rPr>
      </w:pPr>
      <w:r w:rsidDel="00000000" w:rsidR="00000000" w:rsidRPr="00000000">
        <w:rPr>
          <w:rtl w:val="0"/>
        </w:rPr>
      </w:r>
    </w:p>
    <w:p w:rsidR="00000000" w:rsidDel="00000000" w:rsidP="00000000" w:rsidRDefault="00000000" w:rsidRPr="00000000" w14:paraId="00000084">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3</w:t>
      </w:r>
      <w:r w:rsidDel="00000000" w:rsidR="00000000" w:rsidRPr="00000000">
        <w:rPr>
          <w:rFonts w:ascii="Andalus" w:cs="Andalus" w:eastAsia="Andalus" w:hAnsi="Andalus"/>
          <w:b w:val="1"/>
          <w:color w:val="142887"/>
          <w:sz w:val="24"/>
          <w:szCs w:val="24"/>
          <w:vertAlign w:val="superscript"/>
          <w:rtl w:val="0"/>
        </w:rPr>
        <w:t xml:space="preserve">rd</w:t>
      </w:r>
      <w:r w:rsidDel="00000000" w:rsidR="00000000" w:rsidRPr="00000000">
        <w:rPr>
          <w:rFonts w:ascii="Andalus" w:cs="Andalus" w:eastAsia="Andalus" w:hAnsi="Andalus"/>
          <w:b w:val="1"/>
          <w:color w:val="142887"/>
          <w:sz w:val="24"/>
          <w:szCs w:val="24"/>
          <w:rtl w:val="0"/>
        </w:rPr>
        <w:t xml:space="preserve"> grade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Odysseyware</w:t>
      </w:r>
    </w:p>
    <w:p w:rsidR="00000000" w:rsidDel="00000000" w:rsidP="00000000" w:rsidRDefault="00000000" w:rsidRPr="00000000" w14:paraId="00000085">
      <w:pPr>
        <w:widowControl w:val="0"/>
        <w:spacing w:line="259" w:lineRule="auto"/>
        <w:rPr>
          <w:rFonts w:ascii="Andalus" w:cs="Andalus" w:eastAsia="Andalus" w:hAnsi="Andalus"/>
          <w:b w:val="1"/>
          <w:color w:val="142887"/>
          <w:sz w:val="36"/>
          <w:szCs w:val="36"/>
        </w:rPr>
      </w:pPr>
      <w:r w:rsidDel="00000000" w:rsidR="00000000" w:rsidRPr="00000000">
        <w:rPr>
          <w:rFonts w:ascii="Andalus" w:cs="Andalus" w:eastAsia="Andalus" w:hAnsi="Andalus"/>
          <w:b w:val="1"/>
          <w:color w:val="bf8f00"/>
          <w:sz w:val="24"/>
          <w:szCs w:val="24"/>
          <w:rtl w:val="0"/>
        </w:rPr>
        <w:t xml:space="preserve">$225 - 1-6 Courses</w:t>
      </w:r>
      <w:r w:rsidDel="00000000" w:rsidR="00000000" w:rsidRPr="00000000">
        <w:rPr>
          <w:rtl w:val="0"/>
        </w:rPr>
      </w:r>
    </w:p>
    <w:p w:rsidR="00000000" w:rsidDel="00000000" w:rsidP="00000000" w:rsidRDefault="00000000" w:rsidRPr="00000000" w14:paraId="00000086">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b w:val="1"/>
          <w:color w:val="142887"/>
          <w:sz w:val="24"/>
          <w:szCs w:val="24"/>
          <w:rtl w:val="0"/>
        </w:rPr>
        <w:t xml:space="preserve">Odysseyware Academy (OWA) Courses</w:t>
      </w:r>
      <w:r w:rsidDel="00000000" w:rsidR="00000000" w:rsidRPr="00000000">
        <w:rPr>
          <w:rFonts w:ascii="Calibri" w:cs="Calibri" w:eastAsia="Calibri" w:hAnsi="Calibri"/>
          <w:sz w:val="24"/>
          <w:szCs w:val="24"/>
          <w:rtl w:val="0"/>
        </w:rPr>
        <w:t xml:space="preserve">, w/OWA instructors - </w:t>
      </w:r>
      <w:r w:rsidDel="00000000" w:rsidR="00000000" w:rsidRPr="00000000">
        <w:rPr>
          <w:rFonts w:ascii="Andalus" w:cs="Andalus" w:eastAsia="Andalus" w:hAnsi="Andalus"/>
          <w:b w:val="1"/>
          <w:color w:val="bf8f00"/>
          <w:sz w:val="24"/>
          <w:szCs w:val="24"/>
          <w:rtl w:val="0"/>
        </w:rPr>
        <w:t xml:space="preserve">$250 per course, per sem</w:t>
      </w:r>
      <w:r w:rsidDel="00000000" w:rsidR="00000000" w:rsidRPr="00000000">
        <w:rPr>
          <w:rtl w:val="0"/>
        </w:rPr>
      </w:r>
    </w:p>
    <w:p w:rsidR="00000000" w:rsidDel="00000000" w:rsidP="00000000" w:rsidRDefault="00000000" w:rsidRPr="00000000" w14:paraId="00000087">
      <w:pPr>
        <w:widowControl w:val="0"/>
        <w:numPr>
          <w:ilvl w:val="0"/>
          <w:numId w:val="9"/>
        </w:numPr>
        <w:spacing w:line="240" w:lineRule="auto"/>
        <w:ind w:left="720" w:hanging="360"/>
      </w:pPr>
      <w:r w:rsidDel="00000000" w:rsidR="00000000" w:rsidRPr="00000000">
        <w:rPr>
          <w:rFonts w:ascii="Calibri" w:cs="Calibri" w:eastAsia="Calibri" w:hAnsi="Calibri"/>
          <w:sz w:val="24"/>
          <w:szCs w:val="24"/>
          <w:rtl w:val="0"/>
        </w:rPr>
        <w:t xml:space="preserve">Language Arts, Math, Science and History</w:t>
      </w:r>
    </w:p>
    <w:p w:rsidR="00000000" w:rsidDel="00000000" w:rsidP="00000000" w:rsidRDefault="00000000" w:rsidRPr="00000000" w14:paraId="00000088">
      <w:pPr>
        <w:widowControl w:val="0"/>
        <w:numPr>
          <w:ilvl w:val="0"/>
          <w:numId w:val="9"/>
        </w:numPr>
        <w:spacing w:line="240" w:lineRule="auto"/>
        <w:ind w:left="720" w:hanging="360"/>
      </w:pPr>
      <w:r w:rsidDel="00000000" w:rsidR="00000000" w:rsidRPr="00000000">
        <w:rPr>
          <w:rFonts w:ascii="Calibri" w:cs="Calibri" w:eastAsia="Calibri" w:hAnsi="Calibri"/>
          <w:sz w:val="24"/>
          <w:szCs w:val="24"/>
          <w:rtl w:val="0"/>
        </w:rPr>
        <w:t xml:space="preserve">Assessments include written responses</w:t>
      </w:r>
      <w:r w:rsidDel="00000000" w:rsidR="00000000" w:rsidRPr="00000000">
        <w:rPr>
          <w:rtl w:val="0"/>
        </w:rPr>
      </w:r>
    </w:p>
    <w:p w:rsidR="00000000" w:rsidDel="00000000" w:rsidP="00000000" w:rsidRDefault="00000000" w:rsidRPr="00000000" w14:paraId="00000089">
      <w:pPr>
        <w:widowControl w:val="0"/>
        <w:numPr>
          <w:ilvl w:val="0"/>
          <w:numId w:val="9"/>
        </w:numPr>
        <w:spacing w:line="240" w:lineRule="auto"/>
        <w:ind w:left="720" w:right="720" w:hanging="360"/>
      </w:pPr>
      <w:r w:rsidDel="00000000" w:rsidR="00000000" w:rsidRPr="00000000">
        <w:rPr>
          <w:rFonts w:ascii="Calibri" w:cs="Calibri" w:eastAsia="Calibri" w:hAnsi="Calibri"/>
          <w:sz w:val="24"/>
          <w:szCs w:val="24"/>
          <w:rtl w:val="0"/>
        </w:rPr>
        <w:t xml:space="preserve">All lessons are online with optional, hands-on activities included</w:t>
      </w:r>
      <w:r w:rsidDel="00000000" w:rsidR="00000000" w:rsidRPr="00000000">
        <w:rPr>
          <w:rtl w:val="0"/>
        </w:rPr>
      </w:r>
    </w:p>
    <w:p w:rsidR="00000000" w:rsidDel="00000000" w:rsidP="00000000" w:rsidRDefault="00000000" w:rsidRPr="00000000" w14:paraId="0000008A">
      <w:pPr>
        <w:widowControl w:val="0"/>
        <w:numPr>
          <w:ilvl w:val="0"/>
          <w:numId w:val="9"/>
        </w:numPr>
        <w:spacing w:line="240" w:lineRule="auto"/>
        <w:ind w:left="720" w:hanging="360"/>
      </w:pPr>
      <w:r w:rsidDel="00000000" w:rsidR="00000000" w:rsidRPr="00000000">
        <w:rPr>
          <w:rFonts w:ascii="Calibri" w:cs="Calibri" w:eastAsia="Calibri" w:hAnsi="Calibri"/>
          <w:sz w:val="24"/>
          <w:szCs w:val="24"/>
          <w:rtl w:val="0"/>
        </w:rPr>
        <w:t xml:space="preserve">Customizable courses to fit student’s needs with pretesting option available</w:t>
      </w:r>
    </w:p>
    <w:p w:rsidR="00000000" w:rsidDel="00000000" w:rsidP="00000000" w:rsidRDefault="00000000" w:rsidRPr="00000000" w14:paraId="0000008B">
      <w:pPr>
        <w:widowControl w:val="0"/>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SPARK Courses available for remediation on content from K-12 grade</w:t>
      </w:r>
    </w:p>
    <w:p w:rsidR="00000000" w:rsidDel="00000000" w:rsidP="00000000" w:rsidRDefault="00000000" w:rsidRPr="00000000" w14:paraId="0000008C">
      <w:pPr>
        <w:widowControl w:val="0"/>
        <w:numPr>
          <w:ilvl w:val="0"/>
          <w:numId w:val="9"/>
        </w:numPr>
        <w:spacing w:line="240" w:lineRule="auto"/>
        <w:ind w:left="720" w:hanging="360"/>
      </w:pPr>
      <w:hyperlink r:id="rId20">
        <w:r w:rsidDel="00000000" w:rsidR="00000000" w:rsidRPr="00000000">
          <w:rPr>
            <w:rFonts w:ascii="Calibri" w:cs="Calibri" w:eastAsia="Calibri" w:hAnsi="Calibri"/>
            <w:color w:val="1155cc"/>
            <w:sz w:val="24"/>
            <w:szCs w:val="24"/>
            <w:u w:val="single"/>
            <w:rtl w:val="0"/>
          </w:rPr>
          <w:t xml:space="preserve">Student Account Intro</w:t>
        </w:r>
      </w:hyperlink>
      <w:r w:rsidDel="00000000" w:rsidR="00000000" w:rsidRPr="00000000">
        <w:rPr>
          <w:rtl w:val="0"/>
        </w:rPr>
      </w:r>
    </w:p>
    <w:p w:rsidR="00000000" w:rsidDel="00000000" w:rsidP="00000000" w:rsidRDefault="00000000" w:rsidRPr="00000000" w14:paraId="0000008D">
      <w:pPr>
        <w:widowControl w:val="0"/>
        <w:numPr>
          <w:ilvl w:val="0"/>
          <w:numId w:val="9"/>
        </w:numPr>
        <w:spacing w:line="240" w:lineRule="auto"/>
        <w:ind w:left="720" w:hanging="360"/>
      </w:pPr>
      <w:hyperlink r:id="rId21">
        <w:r w:rsidDel="00000000" w:rsidR="00000000" w:rsidRPr="00000000">
          <w:rPr>
            <w:rFonts w:ascii="Calibri" w:cs="Calibri" w:eastAsia="Calibri" w:hAnsi="Calibri"/>
            <w:color w:val="0070c0"/>
            <w:sz w:val="24"/>
            <w:szCs w:val="24"/>
            <w:u w:val="single"/>
            <w:rtl w:val="0"/>
          </w:rPr>
          <w:t xml:space="preserve">Lesson Example &amp; Features</w:t>
        </w:r>
      </w:hyperlink>
      <w:r w:rsidDel="00000000" w:rsidR="00000000" w:rsidRPr="00000000">
        <w:rPr>
          <w:rFonts w:ascii="Calibri" w:cs="Calibri" w:eastAsia="Calibri" w:hAnsi="Calibri"/>
          <w:sz w:val="24"/>
          <w:szCs w:val="24"/>
          <w:rtl w:val="0"/>
        </w:rPr>
        <w:t xml:space="preserve">  -  Advance to 28:20 for the student view and lesson demo</w:t>
      </w:r>
      <w:r w:rsidDel="00000000" w:rsidR="00000000" w:rsidRPr="00000000">
        <w:rPr>
          <w:rtl w:val="0"/>
        </w:rPr>
      </w:r>
    </w:p>
    <w:p w:rsidR="00000000" w:rsidDel="00000000" w:rsidP="00000000" w:rsidRDefault="00000000" w:rsidRPr="00000000" w14:paraId="0000008E">
      <w:pPr>
        <w:pStyle w:val="Heading2"/>
        <w:widowControl w:val="0"/>
        <w:spacing w:after="0" w:before="0" w:line="240" w:lineRule="auto"/>
        <w:rPr>
          <w:rFonts w:ascii="Andalus" w:cs="Andalus" w:eastAsia="Andalus" w:hAnsi="Andalus"/>
          <w:b w:val="1"/>
          <w:color w:val="142887"/>
          <w:sz w:val="24"/>
          <w:szCs w:val="24"/>
        </w:rPr>
      </w:pPr>
      <w:bookmarkStart w:colFirst="0" w:colLast="0" w:name="_3bk69twp4c3l" w:id="11"/>
      <w:bookmarkEnd w:id="11"/>
      <w:r w:rsidDel="00000000" w:rsidR="00000000" w:rsidRPr="00000000">
        <w:rPr>
          <w:rtl w:val="0"/>
        </w:rPr>
      </w:r>
    </w:p>
    <w:p w:rsidR="00000000" w:rsidDel="00000000" w:rsidP="00000000" w:rsidRDefault="00000000" w:rsidRPr="00000000" w14:paraId="0000008F">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7</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w:t>
      </w:r>
      <w:r w:rsidDel="00000000" w:rsidR="00000000" w:rsidRPr="00000000">
        <w:rPr>
          <w:rFonts w:ascii="Andalus" w:cs="Andalus" w:eastAsia="Andalus" w:hAnsi="Andalus"/>
          <w:b w:val="1"/>
          <w:color w:val="142887"/>
          <w:sz w:val="24"/>
          <w:szCs w:val="24"/>
          <w:rtl w:val="0"/>
        </w:rPr>
        <w:t xml:space="preserve"> </w:t>
      </w:r>
      <w:r w:rsidDel="00000000" w:rsidR="00000000" w:rsidRPr="00000000">
        <w:rPr>
          <w:rFonts w:ascii="Andalus" w:cs="Andalus" w:eastAsia="Andalus" w:hAnsi="Andalus"/>
          <w:b w:val="1"/>
          <w:color w:val="bf8f00"/>
          <w:sz w:val="24"/>
          <w:szCs w:val="24"/>
          <w:rtl w:val="0"/>
        </w:rPr>
        <w:t xml:space="preserve">Junior High Virtual Academy (JHVA)</w:t>
      </w:r>
    </w:p>
    <w:p w:rsidR="00000000" w:rsidDel="00000000" w:rsidP="00000000" w:rsidRDefault="00000000" w:rsidRPr="00000000" w14:paraId="00000090">
      <w:pPr>
        <w:widowControl w:val="0"/>
        <w:spacing w:line="259" w:lineRule="auto"/>
        <w:rPr>
          <w:b w:val="1"/>
          <w:color w:val="bf8f00"/>
        </w:rPr>
      </w:pPr>
      <w:r w:rsidDel="00000000" w:rsidR="00000000" w:rsidRPr="00000000">
        <w:rPr>
          <w:rFonts w:ascii="Andalus" w:cs="Andalus" w:eastAsia="Andalus" w:hAnsi="Andalus"/>
          <w:b w:val="1"/>
          <w:color w:val="bf8f00"/>
          <w:sz w:val="24"/>
          <w:szCs w:val="24"/>
          <w:rtl w:val="0"/>
        </w:rPr>
        <w:t xml:space="preserve">$175 per course, per semester</w:t>
      </w:r>
      <w:r w:rsidDel="00000000" w:rsidR="00000000" w:rsidRPr="00000000">
        <w:rPr>
          <w:rtl w:val="0"/>
        </w:rPr>
      </w:r>
    </w:p>
    <w:p w:rsidR="00000000" w:rsidDel="00000000" w:rsidP="00000000" w:rsidRDefault="00000000" w:rsidRPr="00000000" w14:paraId="00000091">
      <w:pPr>
        <w:numPr>
          <w:ilvl w:val="0"/>
          <w:numId w:val="10"/>
        </w:numPr>
        <w:spacing w:line="240" w:lineRule="auto"/>
        <w:ind w:left="720" w:hanging="360"/>
      </w:pPr>
      <w:r w:rsidDel="00000000" w:rsidR="00000000" w:rsidRPr="00000000">
        <w:rPr>
          <w:rFonts w:ascii="Calibri" w:cs="Calibri" w:eastAsia="Calibri" w:hAnsi="Calibri"/>
          <w:sz w:val="24"/>
          <w:szCs w:val="24"/>
          <w:rtl w:val="0"/>
        </w:rPr>
        <w:t xml:space="preserve">Courses available: Language Arts (Novel Studies), Math (</w:t>
      </w:r>
      <w:hyperlink r:id="rId22">
        <w:r w:rsidDel="00000000" w:rsidR="00000000" w:rsidRPr="00000000">
          <w:rPr>
            <w:rFonts w:ascii="Calibri" w:cs="Calibri" w:eastAsia="Calibri" w:hAnsi="Calibri"/>
            <w:color w:val="1155cc"/>
            <w:sz w:val="24"/>
            <w:szCs w:val="24"/>
            <w:u w:val="single"/>
            <w:rtl w:val="0"/>
          </w:rPr>
          <w:t xml:space="preserve">ALEKS</w:t>
        </w:r>
      </w:hyperlink>
      <w:r w:rsidDel="00000000" w:rsidR="00000000" w:rsidRPr="00000000">
        <w:rPr>
          <w:rFonts w:ascii="Calibri" w:cs="Calibri" w:eastAsia="Calibri" w:hAnsi="Calibri"/>
          <w:sz w:val="24"/>
          <w:szCs w:val="24"/>
          <w:rtl w:val="0"/>
        </w:rPr>
        <w:t xml:space="preserve">), and Science (</w:t>
      </w:r>
      <w:hyperlink r:id="rId23">
        <w:r w:rsidDel="00000000" w:rsidR="00000000" w:rsidRPr="00000000">
          <w:rPr>
            <w:rFonts w:ascii="Calibri" w:cs="Calibri" w:eastAsia="Calibri" w:hAnsi="Calibri"/>
            <w:color w:val="1155cc"/>
            <w:sz w:val="24"/>
            <w:szCs w:val="24"/>
            <w:u w:val="single"/>
            <w:rtl w:val="0"/>
          </w:rPr>
          <w:t xml:space="preserve">Oak Meadow</w:t>
        </w:r>
      </w:hyperlink>
      <w:r w:rsidDel="00000000" w:rsidR="00000000" w:rsidRPr="00000000">
        <w:rPr>
          <w:rFonts w:ascii="Calibri" w:cs="Calibri" w:eastAsia="Calibri" w:hAnsi="Calibri"/>
          <w:sz w:val="24"/>
          <w:szCs w:val="24"/>
          <w:rtl w:val="0"/>
        </w:rPr>
        <w:t xml:space="preserve">); 1-Sem Study Skills class for </w:t>
      </w:r>
      <w:r w:rsidDel="00000000" w:rsidR="00000000" w:rsidRPr="00000000">
        <w:rPr>
          <w:rFonts w:ascii="Andalus" w:cs="Andalus" w:eastAsia="Andalus" w:hAnsi="Andalus"/>
          <w:b w:val="1"/>
          <w:color w:val="bf8f00"/>
          <w:sz w:val="24"/>
          <w:szCs w:val="24"/>
          <w:rtl w:val="0"/>
        </w:rPr>
        <w:t xml:space="preserve">$75</w:t>
      </w:r>
      <w:r w:rsidDel="00000000" w:rsidR="00000000" w:rsidRPr="00000000">
        <w:rPr>
          <w:rtl w:val="0"/>
        </w:rPr>
      </w:r>
    </w:p>
    <w:p w:rsidR="00000000" w:rsidDel="00000000" w:rsidP="00000000" w:rsidRDefault="00000000" w:rsidRPr="00000000" w14:paraId="00000092">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Each course has live online classes with engaging instruction 2x per week (55-minute classes)</w:t>
      </w:r>
    </w:p>
    <w:p w:rsidR="00000000" w:rsidDel="00000000" w:rsidP="00000000" w:rsidRDefault="00000000" w:rsidRPr="00000000" w14:paraId="00000093">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Classes taught by caring, supportive, and experienced credentialed teachers</w:t>
      </w:r>
    </w:p>
    <w:p w:rsidR="00000000" w:rsidDel="00000000" w:rsidP="00000000" w:rsidRDefault="00000000" w:rsidRPr="00000000" w14:paraId="00000094">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Teachers also provide support through weekly office hours, grading, and community building</w:t>
      </w:r>
    </w:p>
    <w:p w:rsidR="00000000" w:rsidDel="00000000" w:rsidP="00000000" w:rsidRDefault="00000000" w:rsidRPr="00000000" w14:paraId="00000095">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All content is fully aligned to CA State Standards and Next Generation Science Standards (NGSS)</w:t>
      </w:r>
    </w:p>
    <w:p w:rsidR="00000000" w:rsidDel="00000000" w:rsidP="00000000" w:rsidRDefault="00000000" w:rsidRPr="00000000" w14:paraId="00000096">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Designed to prepare students for rigorous/academic high school coursework</w:t>
      </w:r>
    </w:p>
    <w:p w:rsidR="00000000" w:rsidDel="00000000" w:rsidP="00000000" w:rsidRDefault="00000000" w:rsidRPr="00000000" w14:paraId="00000097">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98">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142887"/>
          <w:sz w:val="24"/>
          <w:szCs w:val="24"/>
          <w:rtl w:val="0"/>
        </w:rPr>
        <w:t xml:space="preserve">6</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w:t>
      </w:r>
      <w:r w:rsidDel="00000000" w:rsidR="00000000" w:rsidRPr="00000000">
        <w:rPr>
          <w:rFonts w:ascii="Andalus" w:cs="Andalus" w:eastAsia="Andalus" w:hAnsi="Andalus"/>
          <w:b w:val="1"/>
          <w:color w:val="142887"/>
          <w:sz w:val="24"/>
          <w:szCs w:val="24"/>
          <w:rtl w:val="0"/>
        </w:rPr>
        <w:t xml:space="preserve"> </w:t>
      </w:r>
      <w:r w:rsidDel="00000000" w:rsidR="00000000" w:rsidRPr="00000000">
        <w:rPr>
          <w:rFonts w:ascii="Andalus" w:cs="Andalus" w:eastAsia="Andalus" w:hAnsi="Andalus"/>
          <w:b w:val="1"/>
          <w:color w:val="bf8f00"/>
          <w:sz w:val="24"/>
          <w:szCs w:val="24"/>
          <w:rtl w:val="0"/>
        </w:rPr>
        <w:t xml:space="preserve">Edmentum EdOptions Academy</w:t>
      </w:r>
    </w:p>
    <w:p w:rsidR="00000000" w:rsidDel="00000000" w:rsidP="00000000" w:rsidRDefault="00000000" w:rsidRPr="00000000" w14:paraId="00000099">
      <w:pPr>
        <w:widowControl w:val="0"/>
        <w:spacing w:line="259" w:lineRule="auto"/>
        <w:rPr>
          <w:rFonts w:ascii="Andalus" w:cs="Andalus" w:eastAsia="Andalus" w:hAnsi="Andalus"/>
          <w:b w:val="1"/>
          <w:color w:val="bf8f00"/>
          <w:sz w:val="24"/>
          <w:szCs w:val="24"/>
        </w:rPr>
      </w:pPr>
      <w:r w:rsidDel="00000000" w:rsidR="00000000" w:rsidRPr="00000000">
        <w:rPr>
          <w:rFonts w:ascii="Andalus" w:cs="Andalus" w:eastAsia="Andalus" w:hAnsi="Andalus"/>
          <w:b w:val="1"/>
          <w:color w:val="bf8f00"/>
          <w:sz w:val="24"/>
          <w:szCs w:val="24"/>
          <w:rtl w:val="0"/>
        </w:rPr>
        <w:t xml:space="preserve">$275 per course, per semester</w:t>
      </w:r>
    </w:p>
    <w:p w:rsidR="00000000" w:rsidDel="00000000" w:rsidP="00000000" w:rsidRDefault="00000000" w:rsidRPr="00000000" w14:paraId="0000009A">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All courses taught by Edmentum state-certified instructors</w:t>
      </w:r>
    </w:p>
    <w:p w:rsidR="00000000" w:rsidDel="00000000" w:rsidP="00000000" w:rsidRDefault="00000000" w:rsidRPr="00000000" w14:paraId="0000009B">
      <w:pPr>
        <w:widowControl w:val="0"/>
        <w:numPr>
          <w:ilvl w:val="0"/>
          <w:numId w:val="1"/>
        </w:numPr>
        <w:spacing w:line="240" w:lineRule="auto"/>
        <w:ind w:left="720" w:hanging="360"/>
      </w:pPr>
      <w:r w:rsidDel="00000000" w:rsidR="00000000" w:rsidRPr="00000000">
        <w:rPr>
          <w:rFonts w:ascii="Calibri" w:cs="Calibri" w:eastAsia="Calibri" w:hAnsi="Calibri"/>
          <w:sz w:val="24"/>
          <w:szCs w:val="24"/>
          <w:rtl w:val="0"/>
        </w:rPr>
        <w:t xml:space="preserve">Each course has one live online class each week (</w:t>
      </w:r>
      <w:r w:rsidDel="00000000" w:rsidR="00000000" w:rsidRPr="00000000">
        <w:rPr>
          <w:rFonts w:ascii="Calibri" w:cs="Calibri" w:eastAsia="Calibri" w:hAnsi="Calibri"/>
          <w:b w:val="1"/>
          <w:sz w:val="24"/>
          <w:szCs w:val="24"/>
          <w:rtl w:val="0"/>
        </w:rPr>
        <w:t xml:space="preserve">students do not sign up for a </w:t>
        <w:br w:type="textWrapping"/>
        <w:t xml:space="preserve">specific day/time</w:t>
      </w:r>
      <w:r w:rsidDel="00000000" w:rsidR="00000000" w:rsidRPr="00000000">
        <w:rPr>
          <w:rFonts w:ascii="Calibri" w:cs="Calibri" w:eastAsia="Calibri" w:hAnsi="Calibri"/>
          <w:sz w:val="24"/>
          <w:szCs w:val="24"/>
          <w:rtl w:val="0"/>
        </w:rPr>
        <w:t xml:space="preserve">, recording available if missed)</w:t>
      </w:r>
    </w:p>
    <w:p w:rsidR="00000000" w:rsidDel="00000000" w:rsidP="00000000" w:rsidRDefault="00000000" w:rsidRPr="00000000" w14:paraId="0000009C">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Weekly office hours with instructor, plus content specialist support 5-days a week</w:t>
      </w:r>
    </w:p>
    <w:p w:rsidR="00000000" w:rsidDel="00000000" w:rsidP="00000000" w:rsidRDefault="00000000" w:rsidRPr="00000000" w14:paraId="0000009D">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Research-based and engaging curriculum aligned to Common Core State Standards (CCSS) </w:t>
        <w:br w:type="textWrapping"/>
        <w:t xml:space="preserve">and Next Generation Science Standards (NGSS)</w:t>
      </w:r>
    </w:p>
    <w:p w:rsidR="00000000" w:rsidDel="00000000" w:rsidP="00000000" w:rsidRDefault="00000000" w:rsidRPr="00000000" w14:paraId="0000009E">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Short instructional videos throughout, max length is 2 minutes 30 seconds</w:t>
      </w:r>
    </w:p>
    <w:p w:rsidR="00000000" w:rsidDel="00000000" w:rsidP="00000000" w:rsidRDefault="00000000" w:rsidRPr="00000000" w14:paraId="0000009F">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Multiple modes of learning incorporated</w:t>
      </w:r>
    </w:p>
    <w:p w:rsidR="00000000" w:rsidDel="00000000" w:rsidP="00000000" w:rsidRDefault="00000000" w:rsidRPr="00000000" w14:paraId="000000A0">
      <w:pPr>
        <w:widowControl w:val="0"/>
        <w:numPr>
          <w:ilvl w:val="0"/>
          <w:numId w:val="1"/>
        </w:numPr>
        <w:spacing w:line="240" w:lineRule="auto"/>
        <w:ind w:left="720" w:hanging="360"/>
        <w:rPr>
          <w:rFonts w:ascii="Calibri" w:cs="Calibri" w:eastAsia="Calibri" w:hAnsi="Calibri"/>
        </w:rPr>
      </w:pPr>
      <w:hyperlink r:id="rId24">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tl w:val="0"/>
        </w:rPr>
      </w:r>
    </w:p>
    <w:p w:rsidR="00000000" w:rsidDel="00000000" w:rsidP="00000000" w:rsidRDefault="00000000" w:rsidRPr="00000000" w14:paraId="000000A1">
      <w:pPr>
        <w:widowControl w:val="0"/>
        <w:spacing w:before="120" w:line="252.00000000000003" w:lineRule="auto"/>
        <w:rPr>
          <w:rFonts w:ascii="Souce Sans Pro" w:cs="Souce Sans Pro" w:eastAsia="Souce Sans Pro" w:hAnsi="Souce Sans Pro"/>
          <w:sz w:val="18"/>
          <w:szCs w:val="18"/>
        </w:rPr>
      </w:pPr>
      <w:r w:rsidDel="00000000" w:rsidR="00000000" w:rsidRPr="00000000">
        <w:rPr>
          <w:rtl w:val="0"/>
        </w:rPr>
      </w:r>
    </w:p>
    <w:p w:rsidR="00000000" w:rsidDel="00000000" w:rsidP="00000000" w:rsidRDefault="00000000" w:rsidRPr="00000000" w14:paraId="000000A2">
      <w:pPr>
        <w:pStyle w:val="Heading2"/>
        <w:widowControl w:val="0"/>
        <w:spacing w:after="0" w:before="0" w:line="240" w:lineRule="auto"/>
        <w:rPr>
          <w:rFonts w:ascii="Andalus" w:cs="Andalus" w:eastAsia="Andalus" w:hAnsi="Andalus"/>
          <w:b w:val="1"/>
          <w:color w:val="bf8f00"/>
          <w:sz w:val="24"/>
          <w:szCs w:val="24"/>
        </w:rPr>
      </w:pPr>
      <w:bookmarkStart w:colFirst="0" w:colLast="0" w:name="_wkhktuegwf2n" w:id="12"/>
      <w:bookmarkEnd w:id="12"/>
      <w:r w:rsidDel="00000000" w:rsidR="00000000" w:rsidRPr="00000000">
        <w:rPr>
          <w:rFonts w:ascii="Andalus" w:cs="Andalus" w:eastAsia="Andalus" w:hAnsi="Andalus"/>
          <w:b w:val="1"/>
          <w:color w:val="142887"/>
          <w:sz w:val="24"/>
          <w:szCs w:val="24"/>
          <w:rtl w:val="0"/>
        </w:rPr>
        <w:t xml:space="preserve">6</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 </w:t>
      </w:r>
      <w:r w:rsidDel="00000000" w:rsidR="00000000" w:rsidRPr="00000000">
        <w:rPr>
          <w:rFonts w:ascii="Andalus" w:cs="Andalus" w:eastAsia="Andalus" w:hAnsi="Andalus"/>
          <w:b w:val="1"/>
          <w:color w:val="bf8f00"/>
          <w:sz w:val="24"/>
          <w:szCs w:val="24"/>
          <w:rtl w:val="0"/>
        </w:rPr>
        <w:t xml:space="preserve">Edgenuity</w:t>
      </w:r>
    </w:p>
    <w:p w:rsidR="00000000" w:rsidDel="00000000" w:rsidP="00000000" w:rsidRDefault="00000000" w:rsidRPr="00000000" w14:paraId="000000A3">
      <w:pPr>
        <w:pStyle w:val="Heading2"/>
        <w:widowControl w:val="0"/>
        <w:spacing w:after="0" w:before="0" w:line="240" w:lineRule="auto"/>
        <w:rPr>
          <w:rFonts w:ascii="Andalus" w:cs="Andalus" w:eastAsia="Andalus" w:hAnsi="Andalus"/>
          <w:b w:val="1"/>
          <w:sz w:val="24"/>
          <w:szCs w:val="24"/>
        </w:rPr>
      </w:pPr>
      <w:bookmarkStart w:colFirst="0" w:colLast="0" w:name="_3oa4wugroggj" w:id="13"/>
      <w:bookmarkEnd w:id="13"/>
      <w:r w:rsidDel="00000000" w:rsidR="00000000" w:rsidRPr="00000000">
        <w:rPr>
          <w:rFonts w:ascii="Andalus" w:cs="Andalus" w:eastAsia="Andalus" w:hAnsi="Andalus"/>
          <w:b w:val="1"/>
          <w:color w:val="bf8f00"/>
          <w:sz w:val="24"/>
          <w:szCs w:val="24"/>
          <w:rtl w:val="0"/>
        </w:rPr>
        <w:t xml:space="preserve">$50 per course, per semester</w:t>
      </w:r>
      <w:r w:rsidDel="00000000" w:rsidR="00000000" w:rsidRPr="00000000">
        <w:rPr>
          <w:rtl w:val="0"/>
        </w:rPr>
      </w:r>
    </w:p>
    <w:p w:rsidR="00000000" w:rsidDel="00000000" w:rsidP="00000000" w:rsidRDefault="00000000" w:rsidRPr="00000000" w14:paraId="000000A4">
      <w:pPr>
        <w:widowControl w:val="0"/>
        <w:numPr>
          <w:ilvl w:val="0"/>
          <w:numId w:val="15"/>
        </w:numPr>
        <w:spacing w:line="240" w:lineRule="auto"/>
        <w:ind w:left="720" w:hanging="360"/>
      </w:pPr>
      <w:r w:rsidDel="00000000" w:rsidR="00000000" w:rsidRPr="00000000">
        <w:rPr>
          <w:rFonts w:ascii="Calibri" w:cs="Calibri" w:eastAsia="Calibri" w:hAnsi="Calibri"/>
          <w:sz w:val="24"/>
          <w:szCs w:val="24"/>
          <w:rtl w:val="0"/>
        </w:rPr>
        <w:t xml:space="preserve">Fully web-based interactive curriculum with pretesting option available</w:t>
      </w:r>
      <w:r w:rsidDel="00000000" w:rsidR="00000000" w:rsidRPr="00000000">
        <w:rPr>
          <w:rtl w:val="0"/>
        </w:rPr>
      </w:r>
    </w:p>
    <w:p w:rsidR="00000000" w:rsidDel="00000000" w:rsidP="00000000" w:rsidRDefault="00000000" w:rsidRPr="00000000" w14:paraId="000000A5">
      <w:pPr>
        <w:widowControl w:val="0"/>
        <w:numPr>
          <w:ilvl w:val="0"/>
          <w:numId w:val="15"/>
        </w:numPr>
        <w:spacing w:line="240" w:lineRule="auto"/>
        <w:ind w:left="720" w:hanging="360"/>
      </w:pPr>
      <w:r w:rsidDel="00000000" w:rsidR="00000000" w:rsidRPr="00000000">
        <w:rPr>
          <w:rFonts w:ascii="Calibri" w:cs="Calibri" w:eastAsia="Calibri" w:hAnsi="Calibri"/>
          <w:sz w:val="24"/>
          <w:szCs w:val="24"/>
          <w:rtl w:val="0"/>
        </w:rPr>
        <w:t xml:space="preserve">Rigorous and engaging curriculum aligned with Common Core and California State Standards and Next Generation Science Standards</w:t>
      </w:r>
      <w:r w:rsidDel="00000000" w:rsidR="00000000" w:rsidRPr="00000000">
        <w:rPr>
          <w:rtl w:val="0"/>
        </w:rPr>
      </w:r>
    </w:p>
    <w:p w:rsidR="00000000" w:rsidDel="00000000" w:rsidP="00000000" w:rsidRDefault="00000000" w:rsidRPr="00000000" w14:paraId="000000A6">
      <w:pPr>
        <w:widowControl w:val="0"/>
        <w:numPr>
          <w:ilvl w:val="0"/>
          <w:numId w:val="15"/>
        </w:numPr>
        <w:spacing w:line="240" w:lineRule="auto"/>
        <w:ind w:left="720" w:hanging="360"/>
      </w:pPr>
      <w:r w:rsidDel="00000000" w:rsidR="00000000" w:rsidRPr="00000000">
        <w:rPr>
          <w:rFonts w:ascii="Calibri" w:cs="Calibri" w:eastAsia="Calibri" w:hAnsi="Calibri"/>
          <w:sz w:val="24"/>
          <w:szCs w:val="24"/>
          <w:rtl w:val="0"/>
        </w:rPr>
        <w:t xml:space="preserve">Direct-instruction videos from expert teachers with multimedia &amp; interactive learning tools</w:t>
      </w:r>
      <w:r w:rsidDel="00000000" w:rsidR="00000000" w:rsidRPr="00000000">
        <w:rPr>
          <w:rtl w:val="0"/>
        </w:rPr>
      </w:r>
    </w:p>
    <w:p w:rsidR="00000000" w:rsidDel="00000000" w:rsidP="00000000" w:rsidRDefault="00000000" w:rsidRPr="00000000" w14:paraId="000000A7">
      <w:pPr>
        <w:widowControl w:val="0"/>
        <w:numPr>
          <w:ilvl w:val="0"/>
          <w:numId w:val="15"/>
        </w:numPr>
        <w:spacing w:line="240" w:lineRule="auto"/>
        <w:ind w:left="720" w:hanging="360"/>
      </w:pPr>
      <w:r w:rsidDel="00000000" w:rsidR="00000000" w:rsidRPr="00000000">
        <w:rPr>
          <w:rFonts w:ascii="Calibri" w:cs="Calibri" w:eastAsia="Calibri" w:hAnsi="Calibri"/>
          <w:sz w:val="24"/>
          <w:szCs w:val="24"/>
          <w:rtl w:val="0"/>
        </w:rPr>
        <w:t xml:space="preserve">Online platform provides a built-in “text-to-speech” in many different languages</w:t>
      </w:r>
      <w:r w:rsidDel="00000000" w:rsidR="00000000" w:rsidRPr="00000000">
        <w:rPr>
          <w:rtl w:val="0"/>
        </w:rPr>
      </w:r>
    </w:p>
    <w:p w:rsidR="00000000" w:rsidDel="00000000" w:rsidP="00000000" w:rsidRDefault="00000000" w:rsidRPr="00000000" w14:paraId="000000A8">
      <w:pPr>
        <w:widowControl w:val="0"/>
        <w:numPr>
          <w:ilvl w:val="0"/>
          <w:numId w:val="15"/>
        </w:numPr>
        <w:spacing w:line="240" w:lineRule="auto"/>
        <w:ind w:left="720" w:hanging="360"/>
      </w:pPr>
      <w:r w:rsidDel="00000000" w:rsidR="00000000" w:rsidRPr="00000000">
        <w:rPr>
          <w:rFonts w:ascii="Calibri" w:cs="Calibri" w:eastAsia="Calibri" w:hAnsi="Calibri"/>
          <w:sz w:val="24"/>
          <w:szCs w:val="24"/>
          <w:rtl w:val="0"/>
        </w:rPr>
        <w:t xml:space="preserve">California A-G curriculum available to meet UC standards and grad requirements for High School</w:t>
      </w:r>
    </w:p>
    <w:p w:rsidR="00000000" w:rsidDel="00000000" w:rsidP="00000000" w:rsidRDefault="00000000" w:rsidRPr="00000000" w14:paraId="000000A9">
      <w:pPr>
        <w:widowControl w:val="0"/>
        <w:numPr>
          <w:ilvl w:val="0"/>
          <w:numId w:val="15"/>
        </w:numPr>
        <w:spacing w:line="240" w:lineRule="auto"/>
        <w:ind w:left="720" w:hanging="360"/>
      </w:pPr>
      <w:hyperlink r:id="rId25">
        <w:r w:rsidDel="00000000" w:rsidR="00000000" w:rsidRPr="00000000">
          <w:rPr>
            <w:rFonts w:ascii="Times New Roman" w:cs="Times New Roman" w:eastAsia="Times New Roman" w:hAnsi="Times New Roman"/>
            <w:sz w:val="14"/>
            <w:szCs w:val="14"/>
            <w:rtl w:val="0"/>
          </w:rPr>
          <w:t xml:space="preserve"> </w:t>
        </w:r>
      </w:hyperlink>
      <w:hyperlink r:id="rId26">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tl w:val="0"/>
        </w:rPr>
      </w:r>
    </w:p>
    <w:p w:rsidR="00000000" w:rsidDel="00000000" w:rsidP="00000000" w:rsidRDefault="00000000" w:rsidRPr="00000000" w14:paraId="000000AA">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AB">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AC">
      <w:pPr>
        <w:widowControl w:val="0"/>
        <w:spacing w:line="259"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AD">
      <w:pPr>
        <w:widowControl w:val="0"/>
        <w:spacing w:line="259" w:lineRule="auto"/>
        <w:rPr>
          <w:rFonts w:ascii="Andalus" w:cs="Andalus" w:eastAsia="Andalus" w:hAnsi="Andalus"/>
          <w:b w:val="1"/>
          <w:color w:val="bf8f00"/>
          <w:sz w:val="24"/>
          <w:szCs w:val="24"/>
          <w:highlight w:val="red"/>
        </w:rPr>
      </w:pPr>
      <w:r w:rsidDel="00000000" w:rsidR="00000000" w:rsidRPr="00000000">
        <w:rPr>
          <w:rFonts w:ascii="Andalus" w:cs="Andalus" w:eastAsia="Andalus" w:hAnsi="Andalus"/>
          <w:b w:val="1"/>
          <w:color w:val="142887"/>
          <w:sz w:val="24"/>
          <w:szCs w:val="24"/>
          <w:highlight w:val="red"/>
          <w:rtl w:val="0"/>
        </w:rPr>
        <w:t xml:space="preserve">6</w:t>
      </w:r>
      <w:r w:rsidDel="00000000" w:rsidR="00000000" w:rsidRPr="00000000">
        <w:rPr>
          <w:rFonts w:ascii="Andalus" w:cs="Andalus" w:eastAsia="Andalus" w:hAnsi="Andalus"/>
          <w:b w:val="1"/>
          <w:color w:val="142887"/>
          <w:sz w:val="24"/>
          <w:szCs w:val="24"/>
          <w:highlight w:val="red"/>
          <w:vertAlign w:val="superscript"/>
          <w:rtl w:val="0"/>
        </w:rPr>
        <w:t xml:space="preserve">th</w:t>
      </w:r>
      <w:r w:rsidDel="00000000" w:rsidR="00000000" w:rsidRPr="00000000">
        <w:rPr>
          <w:rFonts w:ascii="Andalus" w:cs="Andalus" w:eastAsia="Andalus" w:hAnsi="Andalus"/>
          <w:b w:val="1"/>
          <w:color w:val="142887"/>
          <w:sz w:val="24"/>
          <w:szCs w:val="24"/>
          <w:highlight w:val="red"/>
          <w:rtl w:val="0"/>
        </w:rPr>
        <w:t xml:space="preserve"> grade through 8</w:t>
      </w:r>
      <w:r w:rsidDel="00000000" w:rsidR="00000000" w:rsidRPr="00000000">
        <w:rPr>
          <w:rFonts w:ascii="Andalus" w:cs="Andalus" w:eastAsia="Andalus" w:hAnsi="Andalus"/>
          <w:b w:val="1"/>
          <w:color w:val="142887"/>
          <w:sz w:val="24"/>
          <w:szCs w:val="24"/>
          <w:highlight w:val="red"/>
          <w:vertAlign w:val="superscript"/>
          <w:rtl w:val="0"/>
        </w:rPr>
        <w:t xml:space="preserve">th</w:t>
      </w:r>
      <w:r w:rsidDel="00000000" w:rsidR="00000000" w:rsidRPr="00000000">
        <w:rPr>
          <w:rFonts w:ascii="Andalus" w:cs="Andalus" w:eastAsia="Andalus" w:hAnsi="Andalus"/>
          <w:b w:val="1"/>
          <w:color w:val="142887"/>
          <w:sz w:val="24"/>
          <w:szCs w:val="24"/>
          <w:highlight w:val="red"/>
          <w:rtl w:val="0"/>
        </w:rPr>
        <w:t xml:space="preserve"> grade:</w:t>
      </w:r>
      <w:r w:rsidDel="00000000" w:rsidR="00000000" w:rsidRPr="00000000">
        <w:rPr>
          <w:rFonts w:ascii="Andalus" w:cs="Andalus" w:eastAsia="Andalus" w:hAnsi="Andalus"/>
          <w:b w:val="1"/>
          <w:color w:val="0070c0"/>
          <w:sz w:val="24"/>
          <w:szCs w:val="24"/>
          <w:highlight w:val="red"/>
          <w:rtl w:val="0"/>
        </w:rPr>
        <w:t xml:space="preserve"> </w:t>
      </w:r>
      <w:r w:rsidDel="00000000" w:rsidR="00000000" w:rsidRPr="00000000">
        <w:rPr>
          <w:rFonts w:ascii="Andalus" w:cs="Andalus" w:eastAsia="Andalus" w:hAnsi="Andalus"/>
          <w:b w:val="1"/>
          <w:color w:val="bf8f00"/>
          <w:sz w:val="24"/>
          <w:szCs w:val="24"/>
          <w:highlight w:val="red"/>
          <w:rtl w:val="0"/>
        </w:rPr>
        <w:t xml:space="preserve">StrongMind Digital Learning</w:t>
      </w:r>
      <w:r w:rsidDel="00000000" w:rsidR="00000000" w:rsidRPr="00000000">
        <w:rPr>
          <w:rtl w:val="0"/>
        </w:rPr>
      </w:r>
    </w:p>
    <w:p w:rsidR="00000000" w:rsidDel="00000000" w:rsidP="00000000" w:rsidRDefault="00000000" w:rsidRPr="00000000" w14:paraId="000000AE">
      <w:pPr>
        <w:widowControl w:val="0"/>
        <w:spacing w:line="259" w:lineRule="auto"/>
        <w:rPr>
          <w:rFonts w:ascii="Andalus" w:cs="Andalus" w:eastAsia="Andalus" w:hAnsi="Andalus"/>
          <w:b w:val="1"/>
          <w:color w:val="142887"/>
          <w:sz w:val="36"/>
          <w:szCs w:val="36"/>
          <w:highlight w:val="red"/>
        </w:rPr>
      </w:pPr>
      <w:r w:rsidDel="00000000" w:rsidR="00000000" w:rsidRPr="00000000">
        <w:rPr>
          <w:rFonts w:ascii="Andalus" w:cs="Andalus" w:eastAsia="Andalus" w:hAnsi="Andalus"/>
          <w:b w:val="1"/>
          <w:color w:val="bf8f00"/>
          <w:sz w:val="24"/>
          <w:szCs w:val="24"/>
          <w:highlight w:val="red"/>
          <w:rtl w:val="0"/>
        </w:rPr>
        <w:t xml:space="preserve">$280 per course, per semester</w:t>
      </w:r>
      <w:r w:rsidDel="00000000" w:rsidR="00000000" w:rsidRPr="00000000">
        <w:rPr>
          <w:rtl w:val="0"/>
        </w:rPr>
      </w:r>
    </w:p>
    <w:p w:rsidR="00000000" w:rsidDel="00000000" w:rsidP="00000000" w:rsidRDefault="00000000" w:rsidRPr="00000000" w14:paraId="000000AF">
      <w:pPr>
        <w:widowControl w:val="0"/>
        <w:numPr>
          <w:ilvl w:val="0"/>
          <w:numId w:val="12"/>
        </w:numPr>
        <w:spacing w:line="240" w:lineRule="auto"/>
        <w:ind w:left="720" w:hanging="360"/>
        <w:rPr>
          <w:highlight w:val="red"/>
        </w:rPr>
      </w:pPr>
      <w:r w:rsidDel="00000000" w:rsidR="00000000" w:rsidRPr="00000000">
        <w:rPr>
          <w:rFonts w:ascii="Calibri" w:cs="Calibri" w:eastAsia="Calibri" w:hAnsi="Calibri"/>
          <w:sz w:val="24"/>
          <w:szCs w:val="24"/>
          <w:highlight w:val="red"/>
          <w:rtl w:val="0"/>
        </w:rPr>
        <w:t xml:space="preserve">100% online, award-winning curriculum engages students with multimedia, gaming, and interactive learning tools and resources</w:t>
      </w:r>
      <w:r w:rsidDel="00000000" w:rsidR="00000000" w:rsidRPr="00000000">
        <w:rPr>
          <w:rtl w:val="0"/>
        </w:rPr>
      </w:r>
    </w:p>
    <w:p w:rsidR="00000000" w:rsidDel="00000000" w:rsidP="00000000" w:rsidRDefault="00000000" w:rsidRPr="00000000" w14:paraId="000000B0">
      <w:pPr>
        <w:widowControl w:val="0"/>
        <w:numPr>
          <w:ilvl w:val="0"/>
          <w:numId w:val="12"/>
        </w:numPr>
        <w:spacing w:line="240" w:lineRule="auto"/>
        <w:ind w:left="720" w:hanging="360"/>
        <w:rPr>
          <w:highlight w:val="red"/>
        </w:rPr>
      </w:pPr>
      <w:r w:rsidDel="00000000" w:rsidR="00000000" w:rsidRPr="00000000">
        <w:rPr>
          <w:rFonts w:ascii="Calibri" w:cs="Calibri" w:eastAsia="Calibri" w:hAnsi="Calibri"/>
          <w:sz w:val="24"/>
          <w:szCs w:val="24"/>
          <w:highlight w:val="red"/>
          <w:rtl w:val="0"/>
        </w:rPr>
        <w:t xml:space="preserve">Rigorous, research-based curriculum that is aligned with Common Core and California State Standards and Next Generation Science Standards</w:t>
      </w:r>
      <w:r w:rsidDel="00000000" w:rsidR="00000000" w:rsidRPr="00000000">
        <w:rPr>
          <w:rtl w:val="0"/>
        </w:rPr>
      </w:r>
    </w:p>
    <w:p w:rsidR="00000000" w:rsidDel="00000000" w:rsidP="00000000" w:rsidRDefault="00000000" w:rsidRPr="00000000" w14:paraId="000000B1">
      <w:pPr>
        <w:widowControl w:val="0"/>
        <w:numPr>
          <w:ilvl w:val="0"/>
          <w:numId w:val="12"/>
        </w:numPr>
        <w:spacing w:line="240" w:lineRule="auto"/>
        <w:ind w:left="720" w:hanging="360"/>
        <w:rPr>
          <w:highlight w:val="red"/>
        </w:rPr>
      </w:pPr>
      <w:r w:rsidDel="00000000" w:rsidR="00000000" w:rsidRPr="00000000">
        <w:rPr>
          <w:rFonts w:ascii="Calibri" w:cs="Calibri" w:eastAsia="Calibri" w:hAnsi="Calibri"/>
          <w:sz w:val="24"/>
          <w:szCs w:val="24"/>
          <w:highlight w:val="red"/>
          <w:rtl w:val="0"/>
        </w:rPr>
        <w:t xml:space="preserve">A</w:t>
      </w:r>
      <w:hyperlink r:id="rId27">
        <w:r w:rsidDel="00000000" w:rsidR="00000000" w:rsidRPr="00000000">
          <w:rPr>
            <w:rFonts w:ascii="Calibri" w:cs="Calibri" w:eastAsia="Calibri" w:hAnsi="Calibri"/>
            <w:sz w:val="24"/>
            <w:szCs w:val="24"/>
            <w:highlight w:val="red"/>
            <w:rtl w:val="0"/>
          </w:rPr>
          <w:t xml:space="preserve"> </w:t>
        </w:r>
      </w:hyperlink>
      <w:hyperlink r:id="rId28">
        <w:r w:rsidDel="00000000" w:rsidR="00000000" w:rsidRPr="00000000">
          <w:rPr>
            <w:rFonts w:ascii="Calibri" w:cs="Calibri" w:eastAsia="Calibri" w:hAnsi="Calibri"/>
            <w:color w:val="1155cc"/>
            <w:sz w:val="24"/>
            <w:szCs w:val="24"/>
            <w:highlight w:val="red"/>
            <w:u w:val="single"/>
            <w:rtl w:val="0"/>
          </w:rPr>
          <w:t xml:space="preserve">Parent/Student Portal</w:t>
        </w:r>
      </w:hyperlink>
      <w:r w:rsidDel="00000000" w:rsidR="00000000" w:rsidRPr="00000000">
        <w:rPr>
          <w:rFonts w:ascii="Calibri" w:cs="Calibri" w:eastAsia="Calibri" w:hAnsi="Calibri"/>
          <w:sz w:val="24"/>
          <w:szCs w:val="24"/>
          <w:highlight w:val="red"/>
          <w:rtl w:val="0"/>
        </w:rPr>
        <w:t xml:space="preserve"> facilitates communication and provides feedback on progress </w:t>
      </w:r>
      <w:r w:rsidDel="00000000" w:rsidR="00000000" w:rsidRPr="00000000">
        <w:rPr>
          <w:rtl w:val="0"/>
        </w:rPr>
      </w:r>
    </w:p>
    <w:p w:rsidR="00000000" w:rsidDel="00000000" w:rsidP="00000000" w:rsidRDefault="00000000" w:rsidRPr="00000000" w14:paraId="000000B2">
      <w:pPr>
        <w:widowControl w:val="0"/>
        <w:numPr>
          <w:ilvl w:val="0"/>
          <w:numId w:val="12"/>
        </w:numPr>
        <w:spacing w:line="240" w:lineRule="auto"/>
        <w:ind w:left="720" w:hanging="360"/>
        <w:rPr>
          <w:highlight w:val="red"/>
        </w:rPr>
      </w:pPr>
      <w:r w:rsidDel="00000000" w:rsidR="00000000" w:rsidRPr="00000000">
        <w:rPr>
          <w:rFonts w:ascii="Calibri" w:cs="Calibri" w:eastAsia="Calibri" w:hAnsi="Calibri"/>
          <w:sz w:val="24"/>
          <w:szCs w:val="24"/>
          <w:highlight w:val="red"/>
          <w:rtl w:val="0"/>
        </w:rPr>
        <w:t xml:space="preserve">Asynchronous student collaboration allows for flexible schedule to accommodate outside needs</w:t>
      </w:r>
      <w:r w:rsidDel="00000000" w:rsidR="00000000" w:rsidRPr="00000000">
        <w:rPr>
          <w:rtl w:val="0"/>
        </w:rPr>
      </w:r>
    </w:p>
    <w:p w:rsidR="00000000" w:rsidDel="00000000" w:rsidP="00000000" w:rsidRDefault="00000000" w:rsidRPr="00000000" w14:paraId="000000B3">
      <w:pPr>
        <w:widowControl w:val="0"/>
        <w:numPr>
          <w:ilvl w:val="0"/>
          <w:numId w:val="12"/>
        </w:numPr>
        <w:spacing w:line="240" w:lineRule="auto"/>
        <w:ind w:left="720" w:hanging="360"/>
        <w:rPr>
          <w:highlight w:val="red"/>
        </w:rPr>
      </w:pPr>
      <w:r w:rsidDel="00000000" w:rsidR="00000000" w:rsidRPr="00000000">
        <w:rPr>
          <w:rFonts w:ascii="Calibri" w:cs="Calibri" w:eastAsia="Calibri" w:hAnsi="Calibri"/>
          <w:sz w:val="24"/>
          <w:szCs w:val="24"/>
          <w:highlight w:val="red"/>
          <w:rtl w:val="0"/>
        </w:rPr>
        <w:t xml:space="preserve">Direct-instruction videos from expert teachers w/multimedia &amp; interactive learning tools</w:t>
      </w:r>
      <w:r w:rsidDel="00000000" w:rsidR="00000000" w:rsidRPr="00000000">
        <w:rPr>
          <w:rtl w:val="0"/>
        </w:rPr>
      </w:r>
    </w:p>
    <w:p w:rsidR="00000000" w:rsidDel="00000000" w:rsidP="00000000" w:rsidRDefault="00000000" w:rsidRPr="00000000" w14:paraId="000000B4">
      <w:pPr>
        <w:widowControl w:val="0"/>
        <w:numPr>
          <w:ilvl w:val="0"/>
          <w:numId w:val="12"/>
        </w:numPr>
        <w:spacing w:line="240" w:lineRule="auto"/>
        <w:ind w:left="720" w:hanging="360"/>
        <w:rPr>
          <w:highlight w:val="red"/>
        </w:rPr>
      </w:pPr>
      <w:r w:rsidDel="00000000" w:rsidR="00000000" w:rsidRPr="00000000">
        <w:rPr>
          <w:rFonts w:ascii="Calibri" w:cs="Calibri" w:eastAsia="Calibri" w:hAnsi="Calibri"/>
          <w:sz w:val="24"/>
          <w:szCs w:val="24"/>
          <w:highlight w:val="red"/>
          <w:rtl w:val="0"/>
        </w:rPr>
        <w:t xml:space="preserve">Online platform provides a built-in “text-to-speech”</w:t>
      </w:r>
      <w:r w:rsidDel="00000000" w:rsidR="00000000" w:rsidRPr="00000000">
        <w:rPr>
          <w:rFonts w:ascii="Souce Sans Pro" w:cs="Souce Sans Pro" w:eastAsia="Souce Sans Pro" w:hAnsi="Souce Sans Pro"/>
          <w:sz w:val="18"/>
          <w:szCs w:val="18"/>
          <w:highlight w:val="red"/>
          <w:rtl w:val="0"/>
        </w:rPr>
        <w:t xml:space="preserve"> plus </w:t>
      </w:r>
      <w:r w:rsidDel="00000000" w:rsidR="00000000" w:rsidRPr="00000000">
        <w:rPr>
          <w:rFonts w:ascii="Calibri" w:cs="Calibri" w:eastAsia="Calibri" w:hAnsi="Calibri"/>
          <w:sz w:val="24"/>
          <w:szCs w:val="24"/>
          <w:highlight w:val="red"/>
          <w:rtl w:val="0"/>
        </w:rPr>
        <w:t xml:space="preserve">teacher resource guides available</w:t>
      </w:r>
    </w:p>
    <w:p w:rsidR="00000000" w:rsidDel="00000000" w:rsidP="00000000" w:rsidRDefault="00000000" w:rsidRPr="00000000" w14:paraId="000000B5">
      <w:pPr>
        <w:widowControl w:val="0"/>
        <w:numPr>
          <w:ilvl w:val="0"/>
          <w:numId w:val="12"/>
        </w:numPr>
        <w:spacing w:line="252.00000000000003" w:lineRule="auto"/>
        <w:ind w:left="720" w:hanging="360"/>
        <w:rPr>
          <w:highlight w:val="red"/>
        </w:rPr>
      </w:pPr>
      <w:hyperlink r:id="rId29">
        <w:r w:rsidDel="00000000" w:rsidR="00000000" w:rsidRPr="00000000">
          <w:rPr>
            <w:rFonts w:ascii="Calibri" w:cs="Calibri" w:eastAsia="Calibri" w:hAnsi="Calibri"/>
            <w:color w:val="1155cc"/>
            <w:sz w:val="24"/>
            <w:szCs w:val="24"/>
            <w:highlight w:val="red"/>
            <w:u w:val="single"/>
            <w:rtl w:val="0"/>
          </w:rPr>
          <w:t xml:space="preserve">General Information</w:t>
        </w:r>
      </w:hyperlink>
      <w:r w:rsidDel="00000000" w:rsidR="00000000" w:rsidRPr="00000000">
        <w:rPr>
          <w:rFonts w:ascii="Calibri" w:cs="Calibri" w:eastAsia="Calibri" w:hAnsi="Calibri"/>
          <w:sz w:val="24"/>
          <w:szCs w:val="24"/>
          <w:highlight w:val="red"/>
          <w:rtl w:val="0"/>
        </w:rPr>
        <w:t xml:space="preserve"> and </w:t>
      </w:r>
      <w:hyperlink r:id="rId30">
        <w:r w:rsidDel="00000000" w:rsidR="00000000" w:rsidRPr="00000000">
          <w:rPr>
            <w:rFonts w:ascii="Calibri" w:cs="Calibri" w:eastAsia="Calibri" w:hAnsi="Calibri"/>
            <w:color w:val="1155cc"/>
            <w:sz w:val="24"/>
            <w:szCs w:val="24"/>
            <w:highlight w:val="red"/>
            <w:u w:val="single"/>
            <w:rtl w:val="0"/>
          </w:rPr>
          <w:t xml:space="preserve">20/21 StrongMind Catalog</w:t>
        </w:r>
      </w:hyperlink>
      <w:r w:rsidDel="00000000" w:rsidR="00000000" w:rsidRPr="00000000">
        <w:rPr>
          <w:rtl w:val="0"/>
        </w:rPr>
      </w:r>
    </w:p>
    <w:p w:rsidR="00000000" w:rsidDel="00000000" w:rsidP="00000000" w:rsidRDefault="00000000" w:rsidRPr="00000000" w14:paraId="000000B6">
      <w:pPr>
        <w:pStyle w:val="Heading2"/>
        <w:widowControl w:val="0"/>
        <w:spacing w:after="0" w:before="0" w:line="240" w:lineRule="auto"/>
        <w:rPr>
          <w:rFonts w:ascii="Andalus" w:cs="Andalus" w:eastAsia="Andalus" w:hAnsi="Andalus"/>
          <w:b w:val="1"/>
          <w:color w:val="142887"/>
          <w:sz w:val="24"/>
          <w:szCs w:val="24"/>
        </w:rPr>
      </w:pPr>
      <w:bookmarkStart w:colFirst="0" w:colLast="0" w:name="_nqns0824c186" w:id="14"/>
      <w:bookmarkEnd w:id="14"/>
      <w:r w:rsidDel="00000000" w:rsidR="00000000" w:rsidRPr="00000000">
        <w:rPr>
          <w:rtl w:val="0"/>
        </w:rPr>
      </w:r>
    </w:p>
    <w:p w:rsidR="00000000" w:rsidDel="00000000" w:rsidP="00000000" w:rsidRDefault="00000000" w:rsidRPr="00000000" w14:paraId="000000B7">
      <w:pPr>
        <w:pStyle w:val="Heading2"/>
        <w:widowControl w:val="0"/>
        <w:spacing w:after="0" w:before="0" w:line="240" w:lineRule="auto"/>
        <w:rPr>
          <w:rFonts w:ascii="Andalus" w:cs="Andalus" w:eastAsia="Andalus" w:hAnsi="Andalus"/>
          <w:b w:val="1"/>
          <w:color w:val="bf8f00"/>
          <w:sz w:val="24"/>
          <w:szCs w:val="24"/>
        </w:rPr>
      </w:pPr>
      <w:bookmarkStart w:colFirst="0" w:colLast="0" w:name="_3lbcarf3f9mg" w:id="15"/>
      <w:bookmarkEnd w:id="15"/>
      <w:r w:rsidDel="00000000" w:rsidR="00000000" w:rsidRPr="00000000">
        <w:rPr>
          <w:rFonts w:ascii="Andalus" w:cs="Andalus" w:eastAsia="Andalus" w:hAnsi="Andalus"/>
          <w:b w:val="1"/>
          <w:color w:val="142887"/>
          <w:sz w:val="24"/>
          <w:szCs w:val="24"/>
          <w:rtl w:val="0"/>
        </w:rPr>
        <w:t xml:space="preserve">6</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through 8</w:t>
      </w:r>
      <w:r w:rsidDel="00000000" w:rsidR="00000000" w:rsidRPr="00000000">
        <w:rPr>
          <w:rFonts w:ascii="Andalus" w:cs="Andalus" w:eastAsia="Andalus" w:hAnsi="Andalus"/>
          <w:b w:val="1"/>
          <w:color w:val="142887"/>
          <w:sz w:val="24"/>
          <w:szCs w:val="24"/>
          <w:vertAlign w:val="superscript"/>
          <w:rtl w:val="0"/>
        </w:rPr>
        <w:t xml:space="preserve">th</w:t>
      </w:r>
      <w:r w:rsidDel="00000000" w:rsidR="00000000" w:rsidRPr="00000000">
        <w:rPr>
          <w:rFonts w:ascii="Andalus" w:cs="Andalus" w:eastAsia="Andalus" w:hAnsi="Andalus"/>
          <w:b w:val="1"/>
          <w:color w:val="142887"/>
          <w:sz w:val="24"/>
          <w:szCs w:val="24"/>
          <w:rtl w:val="0"/>
        </w:rPr>
        <w:t xml:space="preserve"> grade</w:t>
      </w:r>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Andalus" w:cs="Andalus" w:eastAsia="Andalus" w:hAnsi="Andalus"/>
          <w:b w:val="1"/>
          <w:color w:val="bf8f00"/>
          <w:sz w:val="24"/>
          <w:szCs w:val="24"/>
          <w:rtl w:val="0"/>
        </w:rPr>
        <w:t xml:space="preserve">FuelEd</w:t>
      </w:r>
    </w:p>
    <w:p w:rsidR="00000000" w:rsidDel="00000000" w:rsidP="00000000" w:rsidRDefault="00000000" w:rsidRPr="00000000" w14:paraId="000000B8">
      <w:pPr>
        <w:pStyle w:val="Heading2"/>
        <w:widowControl w:val="0"/>
        <w:spacing w:after="0" w:before="0" w:line="240" w:lineRule="auto"/>
        <w:rPr>
          <w:rFonts w:ascii="Souce Sans Pro" w:cs="Souce Sans Pro" w:eastAsia="Souce Sans Pro" w:hAnsi="Souce Sans Pro"/>
          <w:sz w:val="24"/>
          <w:szCs w:val="24"/>
          <w:shd w:fill="ffd966" w:val="clear"/>
        </w:rPr>
      </w:pPr>
      <w:bookmarkStart w:colFirst="0" w:colLast="0" w:name="_l50xj7o7404q" w:id="16"/>
      <w:bookmarkEnd w:id="16"/>
      <w:r w:rsidDel="00000000" w:rsidR="00000000" w:rsidRPr="00000000">
        <w:rPr>
          <w:rFonts w:ascii="Andalus" w:cs="Andalus" w:eastAsia="Andalus" w:hAnsi="Andalus"/>
          <w:b w:val="1"/>
          <w:color w:val="bf8f00"/>
          <w:sz w:val="24"/>
          <w:szCs w:val="24"/>
          <w:rtl w:val="0"/>
        </w:rPr>
        <w:t xml:space="preserve">$144 - per course, per semester</w:t>
      </w:r>
      <w:r w:rsidDel="00000000" w:rsidR="00000000" w:rsidRPr="00000000">
        <w:rPr>
          <w:rtl w:val="0"/>
        </w:rPr>
      </w:r>
    </w:p>
    <w:p w:rsidR="00000000" w:rsidDel="00000000" w:rsidP="00000000" w:rsidRDefault="00000000" w:rsidRPr="00000000" w14:paraId="000000B9">
      <w:pPr>
        <w:widowControl w:val="0"/>
        <w:numPr>
          <w:ilvl w:val="0"/>
          <w:numId w:val="11"/>
        </w:numPr>
        <w:spacing w:line="240" w:lineRule="auto"/>
        <w:ind w:left="720" w:right="720" w:hanging="360"/>
      </w:pPr>
      <w:r w:rsidDel="00000000" w:rsidR="00000000" w:rsidRPr="00000000">
        <w:rPr>
          <w:rFonts w:ascii="Calibri" w:cs="Calibri" w:eastAsia="Calibri" w:hAnsi="Calibri"/>
          <w:sz w:val="24"/>
          <w:szCs w:val="24"/>
          <w:rtl w:val="0"/>
        </w:rPr>
        <w:t xml:space="preserve">Fully web-based interactive curriculum</w:t>
      </w:r>
      <w:r w:rsidDel="00000000" w:rsidR="00000000" w:rsidRPr="00000000">
        <w:rPr>
          <w:rtl w:val="0"/>
        </w:rPr>
      </w:r>
    </w:p>
    <w:p w:rsidR="00000000" w:rsidDel="00000000" w:rsidP="00000000" w:rsidRDefault="00000000" w:rsidRPr="00000000" w14:paraId="000000BA">
      <w:pPr>
        <w:widowControl w:val="0"/>
        <w:numPr>
          <w:ilvl w:val="0"/>
          <w:numId w:val="11"/>
        </w:numPr>
        <w:spacing w:line="240" w:lineRule="auto"/>
        <w:ind w:left="720" w:right="720" w:hanging="360"/>
      </w:pPr>
      <w:r w:rsidDel="00000000" w:rsidR="00000000" w:rsidRPr="00000000">
        <w:rPr>
          <w:rFonts w:ascii="Calibri" w:cs="Calibri" w:eastAsia="Calibri" w:hAnsi="Calibri"/>
          <w:b w:val="1"/>
          <w:color w:val="142887"/>
          <w:sz w:val="24"/>
          <w:szCs w:val="24"/>
          <w:rtl w:val="0"/>
        </w:rPr>
        <w:t xml:space="preserve">FuelEd Instructors </w:t>
      </w:r>
      <w:r w:rsidDel="00000000" w:rsidR="00000000" w:rsidRPr="00000000">
        <w:rPr>
          <w:rFonts w:ascii="Calibri" w:cs="Calibri" w:eastAsia="Calibri" w:hAnsi="Calibri"/>
          <w:sz w:val="24"/>
          <w:szCs w:val="24"/>
          <w:rtl w:val="0"/>
        </w:rPr>
        <w:t xml:space="preserve">are available to be added for </w:t>
      </w:r>
      <w:r w:rsidDel="00000000" w:rsidR="00000000" w:rsidRPr="00000000">
        <w:rPr>
          <w:rFonts w:ascii="Andalus" w:cs="Andalus" w:eastAsia="Andalus" w:hAnsi="Andalus"/>
          <w:b w:val="1"/>
          <w:color w:val="bf8f00"/>
          <w:rtl w:val="0"/>
        </w:rPr>
        <w:t xml:space="preserve">$200 per course, per semester</w:t>
      </w:r>
    </w:p>
    <w:p w:rsidR="00000000" w:rsidDel="00000000" w:rsidP="00000000" w:rsidRDefault="00000000" w:rsidRPr="00000000" w14:paraId="000000BB">
      <w:pPr>
        <w:widowControl w:val="0"/>
        <w:numPr>
          <w:ilvl w:val="0"/>
          <w:numId w:val="11"/>
        </w:numPr>
        <w:spacing w:line="240" w:lineRule="auto"/>
        <w:ind w:left="720" w:right="720" w:hanging="360"/>
      </w:pPr>
      <w:r w:rsidDel="00000000" w:rsidR="00000000" w:rsidRPr="00000000">
        <w:rPr>
          <w:rFonts w:ascii="Calibri" w:cs="Calibri" w:eastAsia="Calibri" w:hAnsi="Calibri"/>
          <w:sz w:val="24"/>
          <w:szCs w:val="24"/>
          <w:rtl w:val="0"/>
        </w:rPr>
        <w:t xml:space="preserve">Rigorous and engaging curriculum aligned with Common Core and California State Standards and Next Generation Science Standards</w:t>
      </w:r>
      <w:r w:rsidDel="00000000" w:rsidR="00000000" w:rsidRPr="00000000">
        <w:rPr>
          <w:rtl w:val="0"/>
        </w:rPr>
      </w:r>
    </w:p>
    <w:p w:rsidR="00000000" w:rsidDel="00000000" w:rsidP="00000000" w:rsidRDefault="00000000" w:rsidRPr="00000000" w14:paraId="000000BC">
      <w:pPr>
        <w:widowControl w:val="0"/>
        <w:numPr>
          <w:ilvl w:val="0"/>
          <w:numId w:val="11"/>
        </w:numPr>
        <w:spacing w:line="240" w:lineRule="auto"/>
        <w:ind w:left="720" w:right="720" w:hanging="360"/>
      </w:pPr>
      <w:r w:rsidDel="00000000" w:rsidR="00000000" w:rsidRPr="00000000">
        <w:rPr>
          <w:rFonts w:ascii="Calibri" w:cs="Calibri" w:eastAsia="Calibri" w:hAnsi="Calibri"/>
          <w:sz w:val="24"/>
          <w:szCs w:val="24"/>
          <w:rtl w:val="0"/>
        </w:rPr>
        <w:t xml:space="preserve">Mobile compatibility</w:t>
      </w:r>
    </w:p>
    <w:p w:rsidR="00000000" w:rsidDel="00000000" w:rsidP="00000000" w:rsidRDefault="00000000" w:rsidRPr="00000000" w14:paraId="000000BD">
      <w:pPr>
        <w:widowControl w:val="0"/>
        <w:numPr>
          <w:ilvl w:val="0"/>
          <w:numId w:val="11"/>
        </w:numPr>
        <w:spacing w:line="240" w:lineRule="auto"/>
        <w:ind w:left="720" w:right="720" w:hanging="360"/>
        <w:rPr>
          <w:rFonts w:ascii="Calibri" w:cs="Calibri" w:eastAsia="Calibri" w:hAnsi="Calibri"/>
        </w:rPr>
      </w:pPr>
      <w:hyperlink r:id="rId31">
        <w:r w:rsidDel="00000000" w:rsidR="00000000" w:rsidRPr="00000000">
          <w:rPr>
            <w:rFonts w:ascii="Calibri" w:cs="Calibri" w:eastAsia="Calibri" w:hAnsi="Calibri"/>
            <w:color w:val="1155cc"/>
            <w:sz w:val="24"/>
            <w:szCs w:val="24"/>
            <w:u w:val="single"/>
            <w:rtl w:val="0"/>
          </w:rPr>
          <w:t xml:space="preserve">General Information</w:t>
        </w:r>
      </w:hyperlink>
      <w:r w:rsidDel="00000000" w:rsidR="00000000" w:rsidRPr="00000000">
        <w:rPr>
          <w:rFonts w:ascii="Andalus" w:cs="Andalus" w:eastAsia="Andalus" w:hAnsi="Andalus"/>
          <w:b w:val="1"/>
          <w:color w:val="0070c0"/>
          <w:sz w:val="24"/>
          <w:szCs w:val="24"/>
          <w:rtl w:val="0"/>
        </w:rPr>
        <w:t xml:space="preserve"> </w:t>
      </w:r>
      <w:r w:rsidDel="00000000" w:rsidR="00000000" w:rsidRPr="00000000">
        <w:rPr>
          <w:rFonts w:ascii="Calibri" w:cs="Calibri" w:eastAsia="Calibri" w:hAnsi="Calibri"/>
          <w:sz w:val="24"/>
          <w:szCs w:val="24"/>
          <w:rtl w:val="0"/>
        </w:rPr>
        <w:t xml:space="preserve">and </w:t>
      </w:r>
      <w:hyperlink r:id="rId32">
        <w:r w:rsidDel="00000000" w:rsidR="00000000" w:rsidRPr="00000000">
          <w:rPr>
            <w:rFonts w:ascii="Calibri" w:cs="Calibri" w:eastAsia="Calibri" w:hAnsi="Calibri"/>
            <w:color w:val="1155cc"/>
            <w:sz w:val="24"/>
            <w:szCs w:val="24"/>
            <w:u w:val="single"/>
            <w:rtl w:val="0"/>
          </w:rPr>
          <w:t xml:space="preserve">20/21 Course Catalog</w:t>
        </w:r>
      </w:hyperlink>
      <w:r w:rsidDel="00000000" w:rsidR="00000000" w:rsidRPr="00000000">
        <w:rPr>
          <w:rtl w:val="0"/>
        </w:rPr>
      </w:r>
    </w:p>
    <w:p w:rsidR="00000000" w:rsidDel="00000000" w:rsidP="00000000" w:rsidRDefault="00000000" w:rsidRPr="00000000" w14:paraId="000000BE">
      <w:pPr>
        <w:pStyle w:val="Heading2"/>
        <w:widowControl w:val="0"/>
        <w:spacing w:after="0" w:before="0" w:line="240" w:lineRule="auto"/>
        <w:rPr>
          <w:rFonts w:ascii="Andalus" w:cs="Andalus" w:eastAsia="Andalus" w:hAnsi="Andalus"/>
          <w:b w:val="1"/>
          <w:color w:val="142887"/>
          <w:sz w:val="24"/>
          <w:szCs w:val="24"/>
        </w:rPr>
      </w:pPr>
      <w:bookmarkStart w:colFirst="0" w:colLast="0" w:name="_dat9jpt08yh1" w:id="17"/>
      <w:bookmarkEnd w:id="17"/>
      <w:r w:rsidDel="00000000" w:rsidR="00000000" w:rsidRPr="00000000">
        <w:rPr>
          <w:rtl w:val="0"/>
        </w:rPr>
      </w:r>
    </w:p>
    <w:p w:rsidR="00000000" w:rsidDel="00000000" w:rsidP="00000000" w:rsidRDefault="00000000" w:rsidRPr="00000000" w14:paraId="000000BF">
      <w:pPr>
        <w:pStyle w:val="Heading2"/>
        <w:widowControl w:val="0"/>
        <w:spacing w:after="0" w:before="0" w:line="240" w:lineRule="auto"/>
        <w:rPr>
          <w:rFonts w:ascii="Andalus" w:cs="Andalus" w:eastAsia="Andalus" w:hAnsi="Andalus"/>
          <w:b w:val="1"/>
          <w:color w:val="142887"/>
          <w:sz w:val="24"/>
          <w:szCs w:val="24"/>
        </w:rPr>
      </w:pPr>
      <w:r w:rsidDel="00000000" w:rsidR="00000000" w:rsidRPr="00000000">
        <w:rPr>
          <w:rtl w:val="0"/>
        </w:rPr>
      </w:r>
    </w:p>
    <w:p w:rsidR="00000000" w:rsidDel="00000000" w:rsidP="00000000" w:rsidRDefault="00000000" w:rsidRPr="00000000" w14:paraId="000000C0">
      <w:pPr>
        <w:widowControl w:val="0"/>
        <w:spacing w:after="200" w:line="288" w:lineRule="auto"/>
        <w:ind w:left="36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Return details for ALL Curriculum ordered through the Curriculum Department:</w:t>
      </w:r>
    </w:p>
    <w:p w:rsidR="00000000" w:rsidDel="00000000" w:rsidP="00000000" w:rsidRDefault="00000000" w:rsidRPr="00000000" w14:paraId="000000C1">
      <w:pPr>
        <w:widowControl w:val="0"/>
        <w:numPr>
          <w:ilvl w:val="0"/>
          <w:numId w:val="8"/>
        </w:numPr>
        <w:spacing w:after="0" w:afterAutospacing="0" w:line="288" w:lineRule="auto"/>
        <w:ind w:left="720" w:hanging="360"/>
        <w:rPr>
          <w:rFonts w:ascii="Calibri" w:cs="Calibri" w:eastAsia="Calibri" w:hAnsi="Calibri"/>
          <w:b w:val="1"/>
        </w:rPr>
      </w:pPr>
      <w:r w:rsidDel="00000000" w:rsidR="00000000" w:rsidRPr="00000000">
        <w:rPr>
          <w:rFonts w:ascii="Calibri" w:cs="Calibri" w:eastAsia="Calibri" w:hAnsi="Calibri"/>
          <w:sz w:val="24"/>
          <w:szCs w:val="24"/>
          <w:rtl w:val="0"/>
        </w:rPr>
        <w:t xml:space="preserve">Dates for returns calculated starting the day online access is given or books are shipped (MHE)</w:t>
      </w:r>
    </w:p>
    <w:p w:rsidR="00000000" w:rsidDel="00000000" w:rsidP="00000000" w:rsidRDefault="00000000" w:rsidRPr="00000000" w14:paraId="000000C2">
      <w:pPr>
        <w:widowControl w:val="0"/>
        <w:numPr>
          <w:ilvl w:val="0"/>
          <w:numId w:val="8"/>
        </w:numPr>
        <w:spacing w:after="0" w:afterAutospacing="0" w:line="288" w:lineRule="auto"/>
        <w:ind w:left="720" w:hanging="360"/>
        <w:rPr>
          <w:rFonts w:ascii="Calibri" w:cs="Calibri" w:eastAsia="Calibri" w:hAnsi="Calibri"/>
          <w:b w:val="1"/>
        </w:rPr>
      </w:pPr>
      <w:r w:rsidDel="00000000" w:rsidR="00000000" w:rsidRPr="00000000">
        <w:rPr>
          <w:rFonts w:ascii="Calibri" w:cs="Calibri" w:eastAsia="Calibri" w:hAnsi="Calibri"/>
          <w:sz w:val="24"/>
          <w:szCs w:val="24"/>
          <w:rtl w:val="0"/>
        </w:rPr>
        <w:t xml:space="preserve">If requesting refund for McGraw-Hill, all books must be returned within 14 days; charges may apply for used or damaged books</w:t>
        <w:br w:type="textWrapping"/>
      </w:r>
      <w:r w:rsidDel="00000000" w:rsidR="00000000" w:rsidRPr="00000000">
        <w:rPr>
          <w:rFonts w:ascii="Calibri" w:cs="Calibri" w:eastAsia="Calibri" w:hAnsi="Calibri"/>
          <w:b w:val="1"/>
          <w:sz w:val="24"/>
          <w:szCs w:val="24"/>
          <w:u w:val="single"/>
          <w:rtl w:val="0"/>
        </w:rPr>
        <w:t xml:space="preserve">UPDATED All Curriculum Returns</w:t>
      </w:r>
      <w:r w:rsidDel="00000000" w:rsidR="00000000" w:rsidRPr="00000000">
        <w:rPr>
          <w:rtl w:val="0"/>
        </w:rPr>
      </w:r>
    </w:p>
    <w:p w:rsidR="00000000" w:rsidDel="00000000" w:rsidP="00000000" w:rsidRDefault="00000000" w:rsidRPr="00000000" w14:paraId="000000C3">
      <w:pPr>
        <w:widowControl w:val="0"/>
        <w:numPr>
          <w:ilvl w:val="1"/>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sz w:val="24"/>
          <w:szCs w:val="24"/>
          <w:rtl w:val="0"/>
        </w:rPr>
        <w:t xml:space="preserve">0-14 days:</w:t>
        <w:tab/>
        <w:t xml:space="preserve">100% refund</w:t>
      </w:r>
    </w:p>
    <w:p w:rsidR="00000000" w:rsidDel="00000000" w:rsidP="00000000" w:rsidRDefault="00000000" w:rsidRPr="00000000" w14:paraId="000000C4">
      <w:pPr>
        <w:widowControl w:val="0"/>
        <w:numPr>
          <w:ilvl w:val="1"/>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sz w:val="24"/>
          <w:szCs w:val="24"/>
          <w:rtl w:val="0"/>
        </w:rPr>
        <w:t xml:space="preserve">15+ days:</w:t>
        <w:tab/>
        <w:t xml:space="preserve">No refunds</w:t>
      </w:r>
    </w:p>
    <w:p w:rsidR="00000000" w:rsidDel="00000000" w:rsidP="00000000" w:rsidRDefault="00000000" w:rsidRPr="00000000" w14:paraId="000000C5">
      <w:pPr>
        <w:pStyle w:val="Heading2"/>
        <w:widowControl w:val="0"/>
        <w:spacing w:after="0" w:before="240" w:line="240" w:lineRule="auto"/>
        <w:rPr>
          <w:rFonts w:ascii="Calibri" w:cs="Calibri" w:eastAsia="Calibri" w:hAnsi="Calibri"/>
          <w:sz w:val="24"/>
          <w:szCs w:val="24"/>
        </w:rPr>
      </w:pPr>
      <w:bookmarkStart w:colFirst="0" w:colLast="0" w:name="_q56rtf79ohla" w:id="18"/>
      <w:bookmarkEnd w:id="18"/>
      <w:r w:rsidDel="00000000" w:rsidR="00000000" w:rsidRPr="00000000">
        <w:rPr>
          <w:rFonts w:ascii="Calibri" w:cs="Calibri" w:eastAsia="Calibri" w:hAnsi="Calibri"/>
          <w:b w:val="1"/>
          <w:color w:val="142887"/>
          <w:sz w:val="28"/>
          <w:szCs w:val="28"/>
          <w:rtl w:val="0"/>
        </w:rPr>
        <w:t xml:space="preserve">Parent Choice:</w:t>
      </w:r>
      <w:r w:rsidDel="00000000" w:rsidR="00000000" w:rsidRPr="00000000">
        <w:rPr>
          <w:rFonts w:ascii="Calibri" w:cs="Calibri" w:eastAsia="Calibri" w:hAnsi="Calibri"/>
          <w:b w:val="1"/>
          <w:color w:val="1c4587"/>
          <w:sz w:val="28"/>
          <w:szCs w:val="28"/>
          <w:rtl w:val="0"/>
        </w:rPr>
        <w:t xml:space="preserve"> </w:t>
      </w:r>
      <w:r w:rsidDel="00000000" w:rsidR="00000000" w:rsidRPr="00000000">
        <w:rPr>
          <w:rFonts w:ascii="Calibri" w:cs="Calibri" w:eastAsia="Calibri" w:hAnsi="Calibri"/>
          <w:sz w:val="24"/>
          <w:szCs w:val="24"/>
          <w:rtl w:val="0"/>
        </w:rPr>
        <w:t xml:space="preserve">In addition to the options listed above, we wholeheartedly support parent choice and families are welcome to choose their favorite secular curriculum. We have a variety of vendors to purchase from and curriculum costs vary based on which homeschool curriculum each family chooses. Some popular homeschool curriculum vendors that our families use, but are not limited to are:</w:t>
      </w:r>
    </w:p>
    <w:p w:rsidR="00000000" w:rsidDel="00000000" w:rsidP="00000000" w:rsidRDefault="00000000" w:rsidRPr="00000000" w14:paraId="000000C6">
      <w:pPr>
        <w:widowControl w:val="0"/>
        <w:spacing w:before="240" w:line="240" w:lineRule="auto"/>
        <w:rPr>
          <w:rFonts w:ascii="Times New Roman" w:cs="Times New Roman" w:eastAsia="Times New Roman" w:hAnsi="Times New Roman"/>
          <w:color w:val="0070c0"/>
          <w:sz w:val="24"/>
          <w:szCs w:val="24"/>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0C7">
      <w:pPr>
        <w:widowControl w:val="0"/>
        <w:numPr>
          <w:ilvl w:val="0"/>
          <w:numId w:val="3"/>
        </w:numPr>
        <w:spacing w:after="0" w:afterAutospacing="0" w:lineRule="auto"/>
        <w:ind w:left="720" w:hanging="360"/>
        <w:rPr>
          <w:rFonts w:ascii="Calibri" w:cs="Calibri" w:eastAsia="Calibri" w:hAnsi="Calibri"/>
          <w:color w:val="1155cc"/>
          <w:sz w:val="24"/>
          <w:szCs w:val="24"/>
        </w:rPr>
      </w:pPr>
      <w:hyperlink r:id="rId33">
        <w:r w:rsidDel="00000000" w:rsidR="00000000" w:rsidRPr="00000000">
          <w:rPr>
            <w:rFonts w:ascii="Calibri" w:cs="Calibri" w:eastAsia="Calibri" w:hAnsi="Calibri"/>
            <w:color w:val="1155cc"/>
            <w:sz w:val="24"/>
            <w:szCs w:val="24"/>
            <w:u w:val="single"/>
            <w:rtl w:val="0"/>
          </w:rPr>
          <w:t xml:space="preserve">A Brighter Child</w:t>
        </w:r>
      </w:hyperlink>
      <w:r w:rsidDel="00000000" w:rsidR="00000000" w:rsidRPr="00000000">
        <w:rPr>
          <w:rFonts w:ascii="Calibri" w:cs="Calibri" w:eastAsia="Calibri" w:hAnsi="Calibri"/>
          <w:color w:val="1155cc"/>
          <w:sz w:val="24"/>
          <w:szCs w:val="24"/>
          <w:rtl w:val="0"/>
        </w:rPr>
        <w:t xml:space="preserve">- Sacramento Area Homeschool Bookstore</w:t>
      </w:r>
    </w:p>
    <w:p w:rsidR="00000000" w:rsidDel="00000000" w:rsidP="00000000" w:rsidRDefault="00000000" w:rsidRPr="00000000" w14:paraId="000000C8">
      <w:pPr>
        <w:widowControl w:val="0"/>
        <w:numPr>
          <w:ilvl w:val="0"/>
          <w:numId w:val="3"/>
        </w:numPr>
        <w:spacing w:after="0" w:afterAutospacing="0" w:lineRule="auto"/>
        <w:ind w:left="720" w:hanging="360"/>
        <w:rPr>
          <w:rFonts w:ascii="Calibri" w:cs="Calibri" w:eastAsia="Calibri" w:hAnsi="Calibri"/>
          <w:color w:val="1155cc"/>
          <w:sz w:val="24"/>
          <w:szCs w:val="24"/>
        </w:rPr>
      </w:pPr>
      <w:hyperlink r:id="rId34">
        <w:r w:rsidDel="00000000" w:rsidR="00000000" w:rsidRPr="00000000">
          <w:rPr>
            <w:rFonts w:ascii="Calibri" w:cs="Calibri" w:eastAsia="Calibri" w:hAnsi="Calibri"/>
            <w:color w:val="1155cc"/>
            <w:sz w:val="24"/>
            <w:szCs w:val="24"/>
            <w:u w:val="single"/>
            <w:rtl w:val="0"/>
          </w:rPr>
          <w:t xml:space="preserve">BookShark</w:t>
        </w:r>
      </w:hyperlink>
      <w:r w:rsidDel="00000000" w:rsidR="00000000" w:rsidRPr="00000000">
        <w:rPr>
          <w:rtl w:val="0"/>
        </w:rPr>
      </w:r>
    </w:p>
    <w:p w:rsidR="00000000" w:rsidDel="00000000" w:rsidP="00000000" w:rsidRDefault="00000000" w:rsidRPr="00000000" w14:paraId="000000C9">
      <w:pPr>
        <w:widowControl w:val="0"/>
        <w:numPr>
          <w:ilvl w:val="0"/>
          <w:numId w:val="3"/>
        </w:numPr>
        <w:spacing w:after="0" w:afterAutospacing="0" w:lineRule="auto"/>
        <w:ind w:left="720" w:hanging="360"/>
        <w:rPr>
          <w:rFonts w:ascii="Calibri" w:cs="Calibri" w:eastAsia="Calibri" w:hAnsi="Calibri"/>
          <w:color w:val="1155cc"/>
          <w:sz w:val="24"/>
          <w:szCs w:val="24"/>
        </w:rPr>
      </w:pPr>
      <w:hyperlink r:id="rId35">
        <w:r w:rsidDel="00000000" w:rsidR="00000000" w:rsidRPr="00000000">
          <w:rPr>
            <w:rFonts w:ascii="Calibri" w:cs="Calibri" w:eastAsia="Calibri" w:hAnsi="Calibri"/>
            <w:color w:val="1155cc"/>
            <w:sz w:val="24"/>
            <w:szCs w:val="24"/>
            <w:u w:val="single"/>
            <w:rtl w:val="0"/>
          </w:rPr>
          <w:t xml:space="preserve">Moving Beyond the Page</w:t>
        </w:r>
      </w:hyperlink>
      <w:r w:rsidDel="00000000" w:rsidR="00000000" w:rsidRPr="00000000">
        <w:rPr>
          <w:rtl w:val="0"/>
        </w:rPr>
      </w:r>
    </w:p>
    <w:p w:rsidR="00000000" w:rsidDel="00000000" w:rsidP="00000000" w:rsidRDefault="00000000" w:rsidRPr="00000000" w14:paraId="000000CA">
      <w:pPr>
        <w:widowControl w:val="0"/>
        <w:numPr>
          <w:ilvl w:val="0"/>
          <w:numId w:val="3"/>
        </w:numPr>
        <w:spacing w:after="0" w:afterAutospacing="0" w:lineRule="auto"/>
        <w:ind w:left="720" w:hanging="360"/>
        <w:rPr>
          <w:rFonts w:ascii="Calibri" w:cs="Calibri" w:eastAsia="Calibri" w:hAnsi="Calibri"/>
          <w:color w:val="1155cc"/>
          <w:sz w:val="24"/>
          <w:szCs w:val="24"/>
        </w:rPr>
      </w:pPr>
      <w:hyperlink r:id="rId36">
        <w:r w:rsidDel="00000000" w:rsidR="00000000" w:rsidRPr="00000000">
          <w:rPr>
            <w:rFonts w:ascii="Calibri" w:cs="Calibri" w:eastAsia="Calibri" w:hAnsi="Calibri"/>
            <w:color w:val="1155cc"/>
            <w:sz w:val="24"/>
            <w:szCs w:val="24"/>
            <w:u w:val="single"/>
            <w:rtl w:val="0"/>
          </w:rPr>
          <w:t xml:space="preserve">Oak Meadow</w:t>
        </w:r>
      </w:hyperlink>
      <w:r w:rsidDel="00000000" w:rsidR="00000000" w:rsidRPr="00000000">
        <w:rPr>
          <w:rtl w:val="0"/>
        </w:rPr>
      </w:r>
    </w:p>
    <w:p w:rsidR="00000000" w:rsidDel="00000000" w:rsidP="00000000" w:rsidRDefault="00000000" w:rsidRPr="00000000" w14:paraId="000000CB">
      <w:pPr>
        <w:widowControl w:val="0"/>
        <w:numPr>
          <w:ilvl w:val="0"/>
          <w:numId w:val="3"/>
        </w:numPr>
        <w:spacing w:after="0" w:afterAutospacing="0" w:lineRule="auto"/>
        <w:ind w:left="720" w:hanging="360"/>
        <w:rPr>
          <w:rFonts w:ascii="Calibri" w:cs="Calibri" w:eastAsia="Calibri" w:hAnsi="Calibri"/>
          <w:color w:val="1155cc"/>
          <w:sz w:val="24"/>
          <w:szCs w:val="24"/>
        </w:rPr>
      </w:pPr>
      <w:hyperlink r:id="rId37">
        <w:r w:rsidDel="00000000" w:rsidR="00000000" w:rsidRPr="00000000">
          <w:rPr>
            <w:rFonts w:ascii="Calibri" w:cs="Calibri" w:eastAsia="Calibri" w:hAnsi="Calibri"/>
            <w:color w:val="1155cc"/>
            <w:sz w:val="24"/>
            <w:szCs w:val="24"/>
            <w:u w:val="single"/>
            <w:rtl w:val="0"/>
          </w:rPr>
          <w:t xml:space="preserve">Rainbow Resource</w:t>
        </w:r>
      </w:hyperlink>
      <w:r w:rsidDel="00000000" w:rsidR="00000000" w:rsidRPr="00000000">
        <w:rPr>
          <w:rtl w:val="0"/>
        </w:rPr>
      </w:r>
    </w:p>
    <w:p w:rsidR="00000000" w:rsidDel="00000000" w:rsidP="00000000" w:rsidRDefault="00000000" w:rsidRPr="00000000" w14:paraId="000000CC">
      <w:pPr>
        <w:widowControl w:val="0"/>
        <w:numPr>
          <w:ilvl w:val="0"/>
          <w:numId w:val="3"/>
        </w:numPr>
        <w:spacing w:after="240" w:lineRule="auto"/>
        <w:ind w:left="720" w:hanging="360"/>
        <w:rPr>
          <w:rFonts w:ascii="Calibri" w:cs="Calibri" w:eastAsia="Calibri" w:hAnsi="Calibri"/>
          <w:color w:val="1155cc"/>
          <w:sz w:val="24"/>
          <w:szCs w:val="24"/>
        </w:rPr>
        <w:sectPr>
          <w:type w:val="continuous"/>
          <w:pgSz w:h="15840" w:w="12240" w:orient="portrait"/>
          <w:pgMar w:bottom="1440" w:top="1440" w:left="1440" w:right="1440" w:header="720" w:footer="720"/>
          <w:cols w:equalWidth="0" w:num="2">
            <w:col w:space="720" w:w="4679.98"/>
            <w:col w:space="0" w:w="4679.98"/>
          </w:cols>
        </w:sectPr>
      </w:pPr>
      <w:hyperlink r:id="rId38">
        <w:r w:rsidDel="00000000" w:rsidR="00000000" w:rsidRPr="00000000">
          <w:rPr>
            <w:rFonts w:ascii="Calibri" w:cs="Calibri" w:eastAsia="Calibri" w:hAnsi="Calibri"/>
            <w:color w:val="1155cc"/>
            <w:sz w:val="24"/>
            <w:szCs w:val="24"/>
            <w:u w:val="single"/>
            <w:rtl w:val="0"/>
          </w:rPr>
          <w:t xml:space="preserve">Timberdoodle (Secular)</w:t>
        </w:r>
      </w:hyperlink>
      <w:r w:rsidDel="00000000" w:rsidR="00000000" w:rsidRPr="00000000">
        <w:rPr>
          <w:rtl w:val="0"/>
        </w:rPr>
      </w:r>
    </w:p>
    <w:p w:rsidR="00000000" w:rsidDel="00000000" w:rsidP="00000000" w:rsidRDefault="00000000" w:rsidRPr="00000000" w14:paraId="000000CD">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need more options or help choosing a curriculum, we are happy to assist you. Please reach out to your homeschool teacher (HST) for support. </w:t>
      </w:r>
    </w:p>
    <w:p w:rsidR="00000000" w:rsidDel="00000000" w:rsidP="00000000" w:rsidRDefault="00000000" w:rsidRPr="00000000" w14:paraId="000000CF">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Andalus"/>
  <w:font w:name="Sou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0" w:firstLine="360"/>
      </w:pPr>
      <w:rPr>
        <w:rFonts w:ascii="Arial" w:cs="Arial" w:eastAsia="Arial" w:hAnsi="Arial"/>
        <w:sz w:val="18"/>
        <w:szCs w:val="18"/>
      </w:rPr>
    </w:lvl>
    <w:lvl w:ilvl="1">
      <w:start w:val="1"/>
      <w:numFmt w:val="bullet"/>
      <w:lvlText w:val="o"/>
      <w:lvlJc w:val="left"/>
      <w:pPr>
        <w:ind w:left="720" w:firstLine="1080"/>
      </w:pPr>
      <w:rPr>
        <w:rFonts w:ascii="Arial" w:cs="Arial" w:eastAsia="Arial" w:hAnsi="Arial"/>
      </w:rPr>
    </w:lvl>
    <w:lvl w:ilvl="2">
      <w:start w:val="1"/>
      <w:numFmt w:val="bullet"/>
      <w:lvlText w:val="▪"/>
      <w:lvlJc w:val="left"/>
      <w:pPr>
        <w:ind w:left="1440" w:firstLine="1800"/>
      </w:pPr>
      <w:rPr>
        <w:rFonts w:ascii="Arial" w:cs="Arial" w:eastAsia="Arial" w:hAnsi="Arial"/>
      </w:rPr>
    </w:lvl>
    <w:lvl w:ilvl="3">
      <w:start w:val="1"/>
      <w:numFmt w:val="bullet"/>
      <w:lvlText w:val="●"/>
      <w:lvlJc w:val="left"/>
      <w:pPr>
        <w:ind w:left="2160" w:firstLine="2520"/>
      </w:pPr>
      <w:rPr>
        <w:rFonts w:ascii="Arial" w:cs="Arial" w:eastAsia="Arial" w:hAnsi="Arial"/>
      </w:rPr>
    </w:lvl>
    <w:lvl w:ilvl="4">
      <w:start w:val="1"/>
      <w:numFmt w:val="bullet"/>
      <w:lvlText w:val="o"/>
      <w:lvlJc w:val="left"/>
      <w:pPr>
        <w:ind w:left="2880" w:firstLine="3240"/>
      </w:pPr>
      <w:rPr>
        <w:rFonts w:ascii="Arial" w:cs="Arial" w:eastAsia="Arial" w:hAnsi="Arial"/>
      </w:rPr>
    </w:lvl>
    <w:lvl w:ilvl="5">
      <w:start w:val="1"/>
      <w:numFmt w:val="bullet"/>
      <w:lvlText w:val="▪"/>
      <w:lvlJc w:val="left"/>
      <w:pPr>
        <w:ind w:left="3600" w:firstLine="3960"/>
      </w:pPr>
      <w:rPr>
        <w:rFonts w:ascii="Arial" w:cs="Arial" w:eastAsia="Arial" w:hAnsi="Arial"/>
      </w:rPr>
    </w:lvl>
    <w:lvl w:ilvl="6">
      <w:start w:val="1"/>
      <w:numFmt w:val="bullet"/>
      <w:lvlText w:val="●"/>
      <w:lvlJc w:val="left"/>
      <w:pPr>
        <w:ind w:left="4320" w:firstLine="4680"/>
      </w:pPr>
      <w:rPr>
        <w:rFonts w:ascii="Arial" w:cs="Arial" w:eastAsia="Arial" w:hAnsi="Arial"/>
      </w:rPr>
    </w:lvl>
    <w:lvl w:ilvl="7">
      <w:start w:val="1"/>
      <w:numFmt w:val="bullet"/>
      <w:lvlText w:val="o"/>
      <w:lvlJc w:val="left"/>
      <w:pPr>
        <w:ind w:left="5040" w:firstLine="5400"/>
      </w:pPr>
      <w:rPr>
        <w:rFonts w:ascii="Arial" w:cs="Arial" w:eastAsia="Arial" w:hAnsi="Arial"/>
      </w:rPr>
    </w:lvl>
    <w:lvl w:ilvl="8">
      <w:start w:val="1"/>
      <w:numFmt w:val="bullet"/>
      <w:lvlText w:val="▪"/>
      <w:lvlJc w:val="left"/>
      <w:pPr>
        <w:ind w:left="5760" w:firstLine="6120"/>
      </w:pPr>
      <w:rPr>
        <w:rFonts w:ascii="Arial" w:cs="Arial" w:eastAsia="Arial" w:hAnsi="Arial"/>
      </w:rPr>
    </w:lvl>
  </w:abstractNum>
  <w:abstractNum w:abstractNumId="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firstLine="360"/>
      </w:pPr>
      <w:rPr>
        <w:rFonts w:ascii="Arial" w:cs="Arial" w:eastAsia="Arial" w:hAnsi="Arial"/>
        <w:color w:val="000000"/>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1440" w:hanging="360"/>
      </w:pPr>
      <w:rPr>
        <w:sz w:val="18"/>
        <w:szCs w:val="1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firstLine="360"/>
      </w:pPr>
      <w:rPr>
        <w:rFonts w:ascii="Arial" w:cs="Arial" w:eastAsia="Arial" w:hAnsi="Arial"/>
        <w:color w:val="000000"/>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color w:val="000000"/>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4">
    <w:lvl w:ilvl="0">
      <w:start w:val="1"/>
      <w:numFmt w:val="bullet"/>
      <w:lvlText w:val="●"/>
      <w:lvlJc w:val="left"/>
      <w:pPr>
        <w:ind w:left="720" w:firstLine="360"/>
      </w:pPr>
      <w:rPr>
        <w:rFonts w:ascii="Arial" w:cs="Arial" w:eastAsia="Arial" w:hAnsi="Arial"/>
        <w:color w:val="000000"/>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5">
    <w:lvl w:ilvl="0">
      <w:start w:val="1"/>
      <w:numFmt w:val="bullet"/>
      <w:lvlText w:val="●"/>
      <w:lvlJc w:val="left"/>
      <w:pPr>
        <w:ind w:left="720" w:firstLine="360"/>
      </w:pPr>
      <w:rPr>
        <w:rFonts w:ascii="Arial" w:cs="Arial" w:eastAsia="Arial" w:hAnsi="Arial"/>
        <w:sz w:val="18"/>
        <w:szCs w:val="18"/>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glnvideos.s3.amazonaws.com/odw/odysseyware.mp4?video=Student-User-Interface-UI" TargetMode="External"/><Relationship Id="rId22" Type="http://schemas.openxmlformats.org/officeDocument/2006/relationships/hyperlink" Target="https://www.aleks.com/k12" TargetMode="External"/><Relationship Id="rId21" Type="http://schemas.openxmlformats.org/officeDocument/2006/relationships/hyperlink" Target="http://glnvideos.s3.amazonaws.com/odw/pd_and_t/OW/OW%20Tutorials/OW-Educator-Basic%20Teacher.mp4?video=OW-Educator-Basic-Teacher" TargetMode="External"/><Relationship Id="rId24" Type="http://schemas.openxmlformats.org/officeDocument/2006/relationships/hyperlink" Target="https://www.edmentum.com/products/academy" TargetMode="External"/><Relationship Id="rId23" Type="http://schemas.openxmlformats.org/officeDocument/2006/relationships/hyperlink" Target="https://www.oakmeadow.com/middle-school-5-8/#tab=%23seventh-gr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gCFOtUL79aY&amp;feature=youtu.be" TargetMode="External"/><Relationship Id="rId26" Type="http://schemas.openxmlformats.org/officeDocument/2006/relationships/hyperlink" Target="http://www.edgenuity.com/" TargetMode="External"/><Relationship Id="rId25" Type="http://schemas.openxmlformats.org/officeDocument/2006/relationships/hyperlink" Target="http://www.edgenuity.com/" TargetMode="External"/><Relationship Id="rId28" Type="http://schemas.openxmlformats.org/officeDocument/2006/relationships/hyperlink" Target="https://vimeo.com/169932758" TargetMode="External"/><Relationship Id="rId27" Type="http://schemas.openxmlformats.org/officeDocument/2006/relationships/hyperlink" Target="https://vimeo.com/169932758" TargetMode="External"/><Relationship Id="rId5" Type="http://schemas.openxmlformats.org/officeDocument/2006/relationships/styles" Target="styles.xml"/><Relationship Id="rId6" Type="http://schemas.openxmlformats.org/officeDocument/2006/relationships/hyperlink" Target="mailto:curriculum@inspireschools.org" TargetMode="External"/><Relationship Id="rId29" Type="http://schemas.openxmlformats.org/officeDocument/2006/relationships/hyperlink" Target="https://www.strongmind.com/inspire-strongmind/" TargetMode="External"/><Relationship Id="rId7" Type="http://schemas.openxmlformats.org/officeDocument/2006/relationships/image" Target="media/image1.png"/><Relationship Id="rId8" Type="http://schemas.openxmlformats.org/officeDocument/2006/relationships/hyperlink" Target="https://www.icscurriculum.org/" TargetMode="External"/><Relationship Id="rId31" Type="http://schemas.openxmlformats.org/officeDocument/2006/relationships/hyperlink" Target="https://www.fueleducation.com/how-it-works/personalized-learning-platform.html" TargetMode="External"/><Relationship Id="rId30" Type="http://schemas.openxmlformats.org/officeDocument/2006/relationships/hyperlink" Target="https://www.strongmind.com/wp-content/uploads/2020/06/SM_Catalog_062520.pdf" TargetMode="External"/><Relationship Id="rId11" Type="http://schemas.openxmlformats.org/officeDocument/2006/relationships/hyperlink" Target="https://www.edmentum.com/sites/edmentum.com/files/Calvert%20Learning%20K-5%20Catalog.pdf" TargetMode="External"/><Relationship Id="rId33" Type="http://schemas.openxmlformats.org/officeDocument/2006/relationships/hyperlink" Target="https://www.abrighterchild.com/" TargetMode="External"/><Relationship Id="rId10" Type="http://schemas.openxmlformats.org/officeDocument/2006/relationships/hyperlink" Target="https://drive.google.com/file/d/1TWnmOZULrpP16DN97h2yufRVDMAVPt8Q/view?usp=sharing" TargetMode="External"/><Relationship Id="rId32" Type="http://schemas.openxmlformats.org/officeDocument/2006/relationships/hyperlink" Target="https://getfueledservices.com/communications/Updates/SY20-21_PEAK_Full_Family.pdf?mkt_tok=eyJpIjoiWlRKbE9HVTJZbU5rTVdNdyIsInQiOiIwRWdxQU5UazRLb1M4OU1aSlNFUk1jOU9MWllLa3dPS0xVS2NUVGZzUjVEWFdPSWw5aWN2dTU0NExjbk5uZVdpQjBwb0kyS1FId1lyc0tnQ05pRHlwbE1UdVp1ckxOenJ5WDZiNFl6T0x1OVg2d0pNMUNraVNiKzhKRHYxN3ZCZSJ9" TargetMode="External"/><Relationship Id="rId13" Type="http://schemas.openxmlformats.org/officeDocument/2006/relationships/hyperlink" Target="https://nnds-media-razunatenant-streaming.s3.amazonaws.com/B5875B4A20DD4ACF830CC4982FF7544D/vid/2320731D12EC40B5961C15F8440250E1/How_to_Navigate_Lincoln_Empowered_Courses.mp4" TargetMode="External"/><Relationship Id="rId35" Type="http://schemas.openxmlformats.org/officeDocument/2006/relationships/hyperlink" Target="https://www.movingbeyondthepage.com/" TargetMode="External"/><Relationship Id="rId12" Type="http://schemas.openxmlformats.org/officeDocument/2006/relationships/hyperlink" Target="https://drive.google.com/file/d/16jyXOLrl8-grXT_4E5gTqR0azhfz3VqZ/view?usp=sharing" TargetMode="External"/><Relationship Id="rId34" Type="http://schemas.openxmlformats.org/officeDocument/2006/relationships/hyperlink" Target="http://www.bookshark.com" TargetMode="External"/><Relationship Id="rId15" Type="http://schemas.openxmlformats.org/officeDocument/2006/relationships/hyperlink" Target="https://docs.google.com/document/d/1x-YezhrvxYclrq3H1pm6UIC7tLbw9zurAQgrJrbJxKY/edit" TargetMode="External"/><Relationship Id="rId37" Type="http://schemas.openxmlformats.org/officeDocument/2006/relationships/hyperlink" Target="https://www.rainbowresource.com" TargetMode="External"/><Relationship Id="rId14" Type="http://schemas.openxmlformats.org/officeDocument/2006/relationships/hyperlink" Target="http://info.lincolnlearningsolutions.org/elementary" TargetMode="External"/><Relationship Id="rId36" Type="http://schemas.openxmlformats.org/officeDocument/2006/relationships/hyperlink" Target="https://www.oakmeadowbookstore.com/k-8-curriculum/?_ga=2.145101172.1952964639.1592595070-1564249939.1591987870" TargetMode="External"/><Relationship Id="rId17" Type="http://schemas.openxmlformats.org/officeDocument/2006/relationships/hyperlink" Target="https://www.mheducation.com/prek-12/explore/redbird/redbird-mathematics.html" TargetMode="External"/><Relationship Id="rId16" Type="http://schemas.openxmlformats.org/officeDocument/2006/relationships/hyperlink" Target="http://www.mheducation.com/prek-12/home-guest.html" TargetMode="External"/><Relationship Id="rId38" Type="http://schemas.openxmlformats.org/officeDocument/2006/relationships/hyperlink" Target="https://www.timberdoodle.com/Secular_Homeschool_Curriculum_Kits_s/1939.htm" TargetMode="External"/><Relationship Id="rId19" Type="http://schemas.openxmlformats.org/officeDocument/2006/relationships/hyperlink" Target="https://www.aleks.com/k12/quicktables" TargetMode="External"/><Relationship Id="rId18" Type="http://schemas.openxmlformats.org/officeDocument/2006/relationships/hyperlink" Target="https://www.mheducation.com/prek-12/explore/redbird/language-arts-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