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                                                                                                  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6c00ff" w:space="0" w:sz="18" w:val="single"/>
              <w:left w:color="6c00ff" w:space="0" w:sz="18" w:val="single"/>
              <w:bottom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atrick Hand" w:cs="Patrick Hand" w:eastAsia="Patrick Hand" w:hAnsi="Patrick Hand"/>
                <w:b w:val="1"/>
                <w:color w:val="6c00ff"/>
                <w:sz w:val="36"/>
                <w:szCs w:val="36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color w:val="6c00ff"/>
                <w:sz w:val="36"/>
                <w:szCs w:val="36"/>
                <w:rtl w:val="0"/>
              </w:rPr>
              <w:t xml:space="preserve">Rad Readers (Beginning Decoding  Level 3)</w:t>
            </w:r>
          </w:p>
          <w:p w:rsidR="00000000" w:rsidDel="00000000" w:rsidP="00000000" w:rsidRDefault="00000000" w:rsidRPr="00000000" w14:paraId="00000003">
            <w:pPr>
              <w:rPr>
                <w:rFonts w:ascii="Patrick Hand" w:cs="Patrick Hand" w:eastAsia="Patrick Hand" w:hAnsi="Patrick Hand"/>
                <w:b w:val="1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4"/>
                <w:szCs w:val="24"/>
                <w:rtl w:val="0"/>
              </w:rPr>
              <w:t xml:space="preserve">This class is for students who are reading beginning books but feel stuck in the beginning level. This class is for students who are able to read c-v-c words and c-v-c-e words(long vowel words with e at the end). In this class, we will focus on more complex special sounds such as special vowel combinations, variant vowels, consonants blends, r-controlled sounds, diphthongs, suffixes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Lesson Title</w:t>
            </w:r>
          </w:p>
        </w:tc>
        <w:tc>
          <w:tcPr>
            <w:tcBorders>
              <w:top w:color="7a5b3e" w:space="0" w:sz="18" w:val="single"/>
              <w:left w:color="6c00ff" w:space="0" w:sz="18" w:val="single"/>
              <w:bottom w:color="6c00ff" w:space="0" w:sz="18" w:val="single"/>
              <w:right w:color="6c00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  <w:sz w:val="28"/>
                <w:szCs w:val="2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Objective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6c00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6c00ff"/>
                <w:sz w:val="28"/>
                <w:szCs w:val="28"/>
                <w:rtl w:val="0"/>
              </w:rPr>
              <w:t xml:space="preserve">Lesson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7a5b3e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#1: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0B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long and short vowel sounds.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Introduce and practice CVCe words.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Decodable reader to practice CVCe words in context.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7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“King Ed”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#2: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1B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long and short vowel sounds.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CVCe words.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Introduce and practice long a words with ay/ai/a_e.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Long A Word Cards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#3: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2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Introduce and practice four ways to make the short o sound: a/o/aw/augh.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Blend and work with words.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reader to practice words in context.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Variant O Word Cards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#4: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3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all vowel sounds.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CVCe words with more than one syllable.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ai/ay/a_e words.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Review short o: a/aw/o.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4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#5: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4C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Practice reading more decodable passages with the rules learned so far: CVCe, long a, short a, short o.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Review-Fluency &amp; Comprehension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The Power of Yet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#6: </w:t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5A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Introduce three ways to make the long O sound.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Practice blending words oe/oa/ow.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long O decodable reader to practice words in context.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Growth Mindset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ffff"/>
                <w:sz w:val="48"/>
                <w:szCs w:val="48"/>
                <w:rtl w:val="0"/>
              </w:rPr>
              <w:t xml:space="preserve">Lesson #7: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c00ff" w:space="0" w:sz="18" w:val="single"/>
              <w:left w:color="7a5b3e" w:space="0" w:sz="18" w:val="single"/>
              <w:bottom w:color="6c00ff" w:space="0" w:sz="18" w:val="single"/>
              <w:right w:color="7a5b3e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 this lesson we will:</w:t>
            </w:r>
          </w:p>
          <w:p w:rsidR="00000000" w:rsidDel="00000000" w:rsidP="00000000" w:rsidRDefault="00000000" w:rsidRPr="00000000" w14:paraId="0000006E">
            <w:pPr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Introduce r-controlled a: air/ear/are.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Practice blending words.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ind w:left="720" w:hanging="360"/>
              <w:rPr>
                <w:rFonts w:ascii="Patrick Hand" w:cs="Patrick Hand" w:eastAsia="Patrick Hand" w:hAnsi="Patrick Hand"/>
                <w:color w:val="073762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Read a decodable reader to practice air/ear/are words in context.</w:t>
            </w:r>
          </w:p>
        </w:tc>
        <w:tc>
          <w:tcPr>
            <w:tcBorders>
              <w:top w:color="6c00ff" w:space="0" w:sz="18" w:val="single"/>
              <w:left w:color="6c00ff" w:space="0" w:sz="18" w:val="single"/>
              <w:bottom w:color="6c00ff" w:space="0" w:sz="18" w:val="single"/>
              <w:right w:color="6c00ff" w:space="0" w:sz="18" w:val="single"/>
            </w:tcBorders>
            <w:shd w:fill="50d3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Click on the RAD logo for your video!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</w:rPr>
                <w:drawing>
                  <wp:inline distB="114300" distT="114300" distL="114300" distR="114300">
                    <wp:extent cx="1890713" cy="1468992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0713" cy="146899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Links Mentioned in Video: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Rad Readers 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Decodable 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I can teach my Child to Read</w:t>
              </w:r>
            </w:hyperlink>
            <w:r w:rsidDel="00000000" w:rsidR="00000000" w:rsidRPr="00000000">
              <w:rPr>
                <w:rFonts w:ascii="Patrick Hand" w:cs="Patrick Hand" w:eastAsia="Patrick Hand" w:hAnsi="Patrick Hand"/>
                <w:color w:val="07376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color w:val="073762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Patrick Hand" w:cs="Patrick Hand" w:eastAsia="Patrick Hand" w:hAnsi="Patrick Hand"/>
                  <w:color w:val="1155cc"/>
                  <w:sz w:val="24"/>
                  <w:szCs w:val="24"/>
                  <w:u w:val="single"/>
                  <w:rtl w:val="0"/>
                </w:rPr>
                <w:t xml:space="preserve">Growth Mindset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canteachmychild.com/10-steps-to-teaching-your-child-to-read/" TargetMode="External"/><Relationship Id="rId22" Type="http://schemas.openxmlformats.org/officeDocument/2006/relationships/hyperlink" Target="https://drive.google.com/open?id=1zETs7LeVAzabGwr5ijsl-RMDvvTOYtYA" TargetMode="External"/><Relationship Id="rId21" Type="http://schemas.openxmlformats.org/officeDocument/2006/relationships/hyperlink" Target="https://drive.google.com/open?id=1DsEb-KW-kkC9UQI2RXVRBRHhJiiYl-aJ" TargetMode="External"/><Relationship Id="rId24" Type="http://schemas.openxmlformats.org/officeDocument/2006/relationships/hyperlink" Target="https://www.icanteachmychild.com/10-steps-to-teaching-your-child-to-read/" TargetMode="External"/><Relationship Id="rId23" Type="http://schemas.openxmlformats.org/officeDocument/2006/relationships/hyperlink" Target="https://sites.google.com/cabrillopointacademy.org/rad-readers/hom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jzI57XjiJMtoXxdZdmlAYhR_bgbvN-L/view" TargetMode="External"/><Relationship Id="rId26" Type="http://schemas.openxmlformats.org/officeDocument/2006/relationships/hyperlink" Target="https://sites.google.com/cabrillopointacademy.org/rad-readers/home" TargetMode="External"/><Relationship Id="rId25" Type="http://schemas.openxmlformats.org/officeDocument/2006/relationships/hyperlink" Target="https://drive.google.com/open?id=1G8z6xWLqXNiaGTNmfz7ljxltqHJuu20V" TargetMode="External"/><Relationship Id="rId28" Type="http://schemas.openxmlformats.org/officeDocument/2006/relationships/hyperlink" Target="https://www.icanteachmychild.com/10-steps-to-teaching-your-child-to-read/" TargetMode="External"/><Relationship Id="rId27" Type="http://schemas.openxmlformats.org/officeDocument/2006/relationships/hyperlink" Target="https://drive.google.com/open?id=1oYqJFMe2_RQP3eWnTDr6q2hgA34tbwQJ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_ZYmjBYJl-mfvySJUUDeu9OMzZrcsV61" TargetMode="External"/><Relationship Id="rId29" Type="http://schemas.openxmlformats.org/officeDocument/2006/relationships/hyperlink" Target="https://youtu.be/XLeUvZvuvAs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sites.google.com/cabrillopointacademy.org/rad-readers/home" TargetMode="External"/><Relationship Id="rId31" Type="http://schemas.openxmlformats.org/officeDocument/2006/relationships/hyperlink" Target="https://sites.google.com/cabrillopointacademy.org/rad-readers/home" TargetMode="External"/><Relationship Id="rId30" Type="http://schemas.openxmlformats.org/officeDocument/2006/relationships/hyperlink" Target="https://drive.google.com/open?id=1SdEuyfDhIxvTW5UKXB4mMGZcgCdNOJLh" TargetMode="External"/><Relationship Id="rId11" Type="http://schemas.openxmlformats.org/officeDocument/2006/relationships/hyperlink" Target="https://www.icanteachmychild.com/10-steps-to-teaching-your-child-to-read/" TargetMode="External"/><Relationship Id="rId33" Type="http://schemas.openxmlformats.org/officeDocument/2006/relationships/hyperlink" Target="https://www.icanteachmychild.com/10-steps-to-teaching-your-child-to-read/" TargetMode="External"/><Relationship Id="rId10" Type="http://schemas.openxmlformats.org/officeDocument/2006/relationships/hyperlink" Target="https://drive.google.com/open?id=1KaQkWZJ5NMAXJESeDqqRPFJtTG38wG_p" TargetMode="External"/><Relationship Id="rId32" Type="http://schemas.openxmlformats.org/officeDocument/2006/relationships/hyperlink" Target="https://drive.google.com/open?id=1XqSgaIDxk5sFSA0nPrpHKksmmx1qQCFb" TargetMode="External"/><Relationship Id="rId13" Type="http://schemas.openxmlformats.org/officeDocument/2006/relationships/hyperlink" Target="https://sites.google.com/cabrillopointacademy.org/rad-readers/home" TargetMode="External"/><Relationship Id="rId35" Type="http://schemas.openxmlformats.org/officeDocument/2006/relationships/hyperlink" Target="https://drive.google.com/open?id=1u4Y27T4N-fTpRwaHbf3-dUuFR9vj-E3e" TargetMode="External"/><Relationship Id="rId12" Type="http://schemas.openxmlformats.org/officeDocument/2006/relationships/hyperlink" Target="https://drive.google.com/open?id=1O_RcTMg6CO6ipJZqaqeCsgLjtHJDYj4W" TargetMode="External"/><Relationship Id="rId34" Type="http://schemas.openxmlformats.org/officeDocument/2006/relationships/hyperlink" Target="https://youtu.be/2zrtHt3bBmQ" TargetMode="External"/><Relationship Id="rId15" Type="http://schemas.openxmlformats.org/officeDocument/2006/relationships/hyperlink" Target="https://www.icanteachmychild.com/10-steps-to-teaching-your-child-to-read/" TargetMode="External"/><Relationship Id="rId37" Type="http://schemas.openxmlformats.org/officeDocument/2006/relationships/hyperlink" Target="https://drive.google.com/open?id=1iCSj3MCCw163_HlDRhOW3a2242m2upNz" TargetMode="External"/><Relationship Id="rId14" Type="http://schemas.openxmlformats.org/officeDocument/2006/relationships/hyperlink" Target="https://drive.google.com/open?id=1oEWjYvHy79pS28AzcyYurzX9cgVWoixw" TargetMode="External"/><Relationship Id="rId36" Type="http://schemas.openxmlformats.org/officeDocument/2006/relationships/hyperlink" Target="https://sites.google.com/cabrillopointacademy.org/rad-readers/home" TargetMode="External"/><Relationship Id="rId17" Type="http://schemas.openxmlformats.org/officeDocument/2006/relationships/hyperlink" Target="https://drive.google.com/open?id=1zfC82JsyZTkdBPdI3qtCPc4XBvTsf5-E" TargetMode="External"/><Relationship Id="rId39" Type="http://schemas.openxmlformats.org/officeDocument/2006/relationships/hyperlink" Target="https://youtu.be/EoWLgWCcpWo" TargetMode="External"/><Relationship Id="rId16" Type="http://schemas.openxmlformats.org/officeDocument/2006/relationships/hyperlink" Target="https://drive.google.com/open?id=1Kj1u4vjtLEBbLkxm7X6lh4O-5AIa4IqL" TargetMode="External"/><Relationship Id="rId38" Type="http://schemas.openxmlformats.org/officeDocument/2006/relationships/hyperlink" Target="https://www.icanteachmychild.com/10-steps-to-teaching-your-child-to-read/" TargetMode="External"/><Relationship Id="rId19" Type="http://schemas.openxmlformats.org/officeDocument/2006/relationships/hyperlink" Target="https://drive.google.com/open?id=1n0dcWOcdgFz6pyOzn-cNLGHbq2MFDzH7" TargetMode="External"/><Relationship Id="rId18" Type="http://schemas.openxmlformats.org/officeDocument/2006/relationships/hyperlink" Target="https://sites.google.com/cabrillopointacademy.org/rad-readers/hom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