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444444"/>
          <w:sz w:val="23"/>
          <w:szCs w:val="23"/>
        </w:rPr>
      </w:pPr>
      <w:r w:rsidDel="00000000" w:rsidR="00000000" w:rsidRPr="00000000">
        <w:rPr>
          <w:rtl w:val="0"/>
        </w:rPr>
        <w:t xml:space="preserve">Product Ordering Tips</w:t>
      </w:r>
      <w:r w:rsidDel="00000000" w:rsidR="00000000" w:rsidRPr="00000000">
        <w:rPr>
          <w:rtl w:val="0"/>
        </w:rPr>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Materials must be used to meet school and state standards for an ENROLLED student. Materials may not be purchased for non-enrolled siblings or parents.</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Products must be non-sectarian (not-religious).</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We allow you to order basic school supplies adequate for the length of about one semester or school year (think paper, pencils, printer ink, etc.)</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You can order basic raw materials such as wood, fabric, yarn, etc. (enough to complete one project/lesson) when you provide us with a lesson plan that outlines how the materials will be used.</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Basic equipment (not top-of-the-line) like sewing machines, musical instruments, cameras, printers, and scanners may be ordered.</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Please only place one Outschool order at a time. Their system does not allow for multiple classes on the same certificate. If your child would like to enroll in more than one class, please create a new order request.</w:t>
      </w:r>
    </w:p>
    <w:p w:rsidR="00000000" w:rsidDel="00000000" w:rsidP="00000000" w:rsidRDefault="00000000" w:rsidRPr="00000000" w14:paraId="00000008">
      <w:pPr>
        <w:rPr/>
      </w:pPr>
      <w:r w:rsidDel="00000000" w:rsidR="00000000" w:rsidRPr="00000000">
        <w:rPr>
          <w:rtl w:val="0"/>
        </w:rPr>
        <w:t xml:space="preserve">Service Order Tips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When placing a Service Order, make sure to include the dates of service in the comments section.  The order cannot be processed without that information.</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You are allowed (even encouraged) to order 2 months of service at a time if it's something you know your child is going to continue to be involved in. This also helps cut down on the number of enrichment certificates that the school has to process. So for example, if your child is taking weekly piano lessons, you could place an order for February 1, 2019 - March 30, 2019. For the unit price, just calculate how much the certificate should be for based on the weekly rate multiplied by the number of lessons they will receive in that time period.</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Remember that all services requested must begin on or AFTER the first day of school.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