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b w:val="1"/>
          <w:color w:val="ffffff"/>
          <w:sz w:val="85"/>
          <w:szCs w:val="85"/>
          <w:shd w:fill="375b70" w:val="clear"/>
        </w:rPr>
      </w:pPr>
      <w:bookmarkStart w:colFirst="0" w:colLast="0" w:name="_9z19lqn92bqx" w:id="0"/>
      <w:bookmarkEnd w:id="0"/>
      <w:r w:rsidDel="00000000" w:rsidR="00000000" w:rsidRPr="00000000">
        <w:rPr>
          <w:b w:val="1"/>
          <w:color w:val="ffffff"/>
          <w:sz w:val="85"/>
          <w:szCs w:val="85"/>
          <w:shd w:fill="375b70" w:val="clear"/>
          <w:rtl w:val="0"/>
        </w:rPr>
        <w:t xml:space="preserve">Progress Monitoring &amp; Reporting</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As HSTs a large part of our job involves progress monitoring and reporting. This chapter covers the different aspects of progress monitoring and progress reporting. For TK-8 students this mean filing progress indicators every quarter and report cards (depending on the learning coach's preference) at the end of each semester. For HS students this means providing progress reports for the 1st and 3rd quarters and report cards at the end of each semester.</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04">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40" w:lineRule="auto"/>
        <w:rPr>
          <w:b w:val="1"/>
          <w:color w:val="444444"/>
          <w:sz w:val="85"/>
          <w:szCs w:val="85"/>
        </w:rPr>
      </w:pPr>
      <w:bookmarkStart w:colFirst="0" w:colLast="0" w:name="_ycetbjj4venm" w:id="1"/>
      <w:bookmarkEnd w:id="1"/>
      <w:r w:rsidDel="00000000" w:rsidR="00000000" w:rsidRPr="00000000">
        <w:rPr>
          <w:b w:val="1"/>
          <w:color w:val="444444"/>
          <w:sz w:val="85"/>
          <w:szCs w:val="85"/>
          <w:rtl w:val="0"/>
        </w:rPr>
        <w:t xml:space="preserve">Navigation Guide</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20" w:lineRule="auto"/>
        <w:rPr>
          <w:b w:val="1"/>
          <w:color w:val="375b70"/>
          <w:sz w:val="23"/>
          <w:szCs w:val="23"/>
          <w:u w:val="single"/>
        </w:rPr>
      </w:pPr>
      <w:hyperlink r:id="rId6">
        <w:r w:rsidDel="00000000" w:rsidR="00000000" w:rsidRPr="00000000">
          <w:rPr>
            <w:b w:val="1"/>
            <w:color w:val="375b70"/>
            <w:sz w:val="23"/>
            <w:szCs w:val="23"/>
            <w:u w:val="single"/>
            <w:rtl w:val="0"/>
          </w:rPr>
          <w:t xml:space="preserve">13.1 Learning Record Meetings</w:t>
        </w:r>
      </w:hyperlink>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20" w:lineRule="auto"/>
        <w:rPr>
          <w:b w:val="1"/>
          <w:color w:val="375b70"/>
          <w:sz w:val="23"/>
          <w:szCs w:val="23"/>
          <w:u w:val="single"/>
        </w:rPr>
      </w:pPr>
      <w:hyperlink r:id="rId7">
        <w:r w:rsidDel="00000000" w:rsidR="00000000" w:rsidRPr="00000000">
          <w:rPr>
            <w:b w:val="1"/>
            <w:color w:val="375b70"/>
            <w:sz w:val="23"/>
            <w:szCs w:val="23"/>
            <w:u w:val="single"/>
            <w:rtl w:val="0"/>
          </w:rPr>
          <w:t xml:space="preserve">13.2 Progress Indicators</w:t>
        </w:r>
      </w:hyperlink>
      <w:r w:rsidDel="00000000" w:rsidR="00000000" w:rsidRPr="00000000">
        <w:rPr>
          <w:rtl w:val="0"/>
        </w:rPr>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20" w:lineRule="auto"/>
        <w:rPr>
          <w:b w:val="1"/>
          <w:color w:val="375b70"/>
          <w:sz w:val="23"/>
          <w:szCs w:val="23"/>
          <w:u w:val="single"/>
        </w:rPr>
      </w:pPr>
      <w:hyperlink r:id="rId8">
        <w:r w:rsidDel="00000000" w:rsidR="00000000" w:rsidRPr="00000000">
          <w:rPr>
            <w:b w:val="1"/>
            <w:color w:val="375b70"/>
            <w:sz w:val="23"/>
            <w:szCs w:val="23"/>
            <w:u w:val="single"/>
            <w:rtl w:val="0"/>
          </w:rPr>
          <w:t xml:space="preserve">13.3 Progress Reports</w:t>
        </w:r>
      </w:hyperlink>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rPr>
          <w:b w:val="1"/>
          <w:color w:val="375b70"/>
          <w:sz w:val="23"/>
          <w:szCs w:val="23"/>
          <w:u w:val="single"/>
        </w:rPr>
      </w:pPr>
      <w:hyperlink r:id="rId9">
        <w:r w:rsidDel="00000000" w:rsidR="00000000" w:rsidRPr="00000000">
          <w:rPr>
            <w:b w:val="1"/>
            <w:color w:val="375b70"/>
            <w:sz w:val="23"/>
            <w:szCs w:val="23"/>
            <w:u w:val="single"/>
            <w:rtl w:val="0"/>
          </w:rPr>
          <w:t xml:space="preserve">13.4 Report Cards</w:t>
        </w:r>
      </w:hyperlink>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orth.sites.beehived.com/progress-monitoring-reporting/report-cards" TargetMode="External"/><Relationship Id="rId5" Type="http://schemas.openxmlformats.org/officeDocument/2006/relationships/styles" Target="styles.xml"/><Relationship Id="rId6" Type="http://schemas.openxmlformats.org/officeDocument/2006/relationships/hyperlink" Target="https://north.sites.beehived.com/progress-monitoring-reporting/learning-record-meetings" TargetMode="External"/><Relationship Id="rId7" Type="http://schemas.openxmlformats.org/officeDocument/2006/relationships/hyperlink" Target="https://north.sites.beehived.com/progress-monitoring-reporting/progress-indicators" TargetMode="External"/><Relationship Id="rId8" Type="http://schemas.openxmlformats.org/officeDocument/2006/relationships/hyperlink" Target="https://north.sites.beehived.com/progress-monitoring-reporting/progress-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