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q6s3rv2mc42" w:id="0"/>
      <w:bookmarkEnd w:id="0"/>
      <w:r w:rsidDel="00000000" w:rsidR="00000000" w:rsidRPr="00000000">
        <w:rPr>
          <w:b w:val="1"/>
          <w:color w:val="ffffff"/>
          <w:sz w:val="85"/>
          <w:szCs w:val="85"/>
          <w:shd w:fill="375b70" w:val="clear"/>
          <w:rtl w:val="0"/>
        </w:rPr>
        <w:t xml:space="preserve">Initial Communications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ssfseinxdlfj" w:id="1"/>
      <w:bookmarkEnd w:id="1"/>
      <w:r w:rsidDel="00000000" w:rsidR="00000000" w:rsidRPr="00000000">
        <w:rPr>
          <w:b w:val="1"/>
          <w:color w:val="375b70"/>
          <w:sz w:val="46"/>
          <w:szCs w:val="46"/>
          <w:rtl w:val="0"/>
        </w:rPr>
        <w:t xml:space="preserve">Talking Points:</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Introduce yourself! Share a little bit about your background and let them know you're excited to be their HST.</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Find out about the family. How did they hear about our school? What brought them to homeschool? Do they have any previous homeschooling experience? What type of support are they looking for?</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the student is in High School, follow the </w:t>
      </w:r>
      <w:hyperlink r:id="rId6">
        <w:r w:rsidDel="00000000" w:rsidR="00000000" w:rsidRPr="00000000">
          <w:rPr>
            <w:color w:val="375b70"/>
            <w:sz w:val="23"/>
            <w:szCs w:val="23"/>
            <w:u w:val="single"/>
            <w:rtl w:val="0"/>
          </w:rPr>
          <w:t xml:space="preserve">Quick Start Guide</w:t>
        </w:r>
      </w:hyperlink>
      <w:r w:rsidDel="00000000" w:rsidR="00000000" w:rsidRPr="00000000">
        <w:rPr>
          <w:rtl w:val="0"/>
        </w:rPr>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Ask the family if they need help selecting curriculum.</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Discuss any concerns the family may have.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Schedule your first in-person meeting.</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Verify that their information in Pathways is correct.</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Make sure you have a good email address!</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Tell them when they can expect their Master Agreement and ask that they sign as soon as it is received.</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Tell them that you'll also be sending a Parent/Student Handbook and any required documents that still need to be completed. The Handbook contains our official policies and procedures and is filled with helpful information to get them started on their homeschool journey.</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m6rlvlghrvbh" w:id="2"/>
      <w:bookmarkEnd w:id="2"/>
      <w:r w:rsidDel="00000000" w:rsidR="00000000" w:rsidRPr="00000000">
        <w:rPr>
          <w:b w:val="1"/>
          <w:color w:val="375b70"/>
          <w:sz w:val="46"/>
          <w:szCs w:val="46"/>
          <w:rtl w:val="0"/>
        </w:rPr>
        <w:t xml:space="preserve">After your phone call, please email the following:</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Master Agreement (after August 3rd)</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Charter specific Parent/Student Handbook</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Any outstanding required documents (</w:t>
      </w:r>
      <w:hyperlink r:id="rId7">
        <w:r w:rsidDel="00000000" w:rsidR="00000000" w:rsidRPr="00000000">
          <w:rPr>
            <w:color w:val="375b70"/>
            <w:sz w:val="23"/>
            <w:szCs w:val="23"/>
            <w:u w:val="single"/>
            <w:rtl w:val="0"/>
          </w:rPr>
          <w:t xml:space="preserve">click here for JotForm links</w:t>
        </w:r>
      </w:hyperlink>
      <w:r w:rsidDel="00000000" w:rsidR="00000000" w:rsidRPr="00000000">
        <w:rPr>
          <w:color w:val="444444"/>
          <w:sz w:val="23"/>
          <w:szCs w:val="23"/>
          <w:rtl w:val="0"/>
        </w:rPr>
        <w:t xml:space="preserve">)</w:t>
        <w:br w:type="textWrapping"/>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Handbook Signature Page</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Media Release</w:t>
      </w:r>
    </w:p>
    <w:p w:rsidR="00000000" w:rsidDel="00000000" w:rsidP="00000000" w:rsidRDefault="00000000" w:rsidRPr="00000000" w14:paraId="00000013">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660" w:hanging="360"/>
      </w:pPr>
      <w:r w:rsidDel="00000000" w:rsidR="00000000" w:rsidRPr="00000000">
        <w:rPr>
          <w:color w:val="444444"/>
          <w:sz w:val="23"/>
          <w:szCs w:val="23"/>
          <w:rtl w:val="0"/>
        </w:rPr>
        <w:t xml:space="preserve">HDC form</w:t>
      </w:r>
    </w:p>
    <w:p w:rsidR="00000000" w:rsidDel="00000000" w:rsidP="00000000" w:rsidRDefault="00000000" w:rsidRPr="00000000" w14:paraId="00000014">
      <w:pPr>
        <w:numPr>
          <w:ilvl w:val="1"/>
          <w:numId w:val="2"/>
        </w:numPr>
        <w:pBdr>
          <w:top w:color="auto" w:space="0" w:sz="0" w:val="none"/>
          <w:bottom w:color="auto" w:space="0" w:sz="0" w:val="none"/>
          <w:right w:color="auto" w:space="0" w:sz="0" w:val="none"/>
          <w:between w:color="auto" w:space="0" w:sz="0" w:val="none"/>
        </w:pBdr>
        <w:spacing w:after="1000" w:before="0" w:beforeAutospacing="0" w:line="335.99999999999994" w:lineRule="auto"/>
        <w:ind w:left="1660" w:hanging="360"/>
      </w:pPr>
      <w:r w:rsidDel="00000000" w:rsidR="00000000" w:rsidRPr="00000000">
        <w:rPr>
          <w:color w:val="444444"/>
          <w:sz w:val="23"/>
          <w:szCs w:val="23"/>
          <w:rtl w:val="0"/>
        </w:rPr>
        <w:t xml:space="preserve">POR directions</w:t>
      </w:r>
    </w:p>
    <w:p w:rsidR="00000000" w:rsidDel="00000000" w:rsidP="00000000" w:rsidRDefault="00000000" w:rsidRPr="00000000" w14:paraId="00000015">
      <w:pPr>
        <w:rPr/>
      </w:pPr>
      <w:r w:rsidDel="00000000" w:rsidR="00000000" w:rsidRPr="00000000">
        <w:rPr>
          <w:color w:val="444444"/>
          <w:sz w:val="23"/>
          <w:szCs w:val="23"/>
          <w:rtl w:val="0"/>
        </w:rPr>
        <w:t xml:space="preserve">A personalized copy of the </w:t>
      </w:r>
      <w:hyperlink r:id="rId8">
        <w:r w:rsidDel="00000000" w:rsidR="00000000" w:rsidRPr="00000000">
          <w:rPr>
            <w:color w:val="375b70"/>
            <w:sz w:val="23"/>
            <w:szCs w:val="23"/>
            <w:u w:val="single"/>
            <w:rtl w:val="0"/>
          </w:rPr>
          <w:t xml:space="preserve">Parent Orientation Packet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rFonts w:ascii="Arial" w:cs="Arial" w:eastAsia="Arial" w:hAnsi="Arial"/>
        <w:color w:val="444444"/>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orth.sites.beehived.com/high-school/how-to-guide" TargetMode="External"/><Relationship Id="rId7" Type="http://schemas.openxmlformats.org/officeDocument/2006/relationships/hyperlink" Target="https://north.sites.beehived.com/getting-families-started/setting-everyone-up-for-success/JotForms" TargetMode="External"/><Relationship Id="rId8" Type="http://schemas.openxmlformats.org/officeDocument/2006/relationships/hyperlink" Target="https://north.sites.beehived.com/getting-families-started/setting-everyone-up-for-success/back-to-school-pa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